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E8DAC"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76C63953" wp14:editId="2D92201C">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1B5DF87F"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7F12E119"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1252686E"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7E7D109C"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1EF329E9" w14:textId="77777777" w:rsidR="00BD4BEE" w:rsidRPr="00EB1030" w:rsidRDefault="00E3686A" w:rsidP="00FC6660">
      <w:pPr>
        <w:spacing w:after="0"/>
        <w:rPr>
          <w:rFonts w:ascii="Times New Roman" w:eastAsia="Times New Roman" w:hAnsi="Times New Roman" w:cs="Times New Roman"/>
          <w:sz w:val="24"/>
          <w:szCs w:val="24"/>
          <w:lang w:eastAsia="hu-HU"/>
        </w:rPr>
      </w:pPr>
      <w:hyperlink r:id="rId10" w:history="1">
        <w:r w:rsidR="00BD4BEE" w:rsidRPr="0090349D">
          <w:rPr>
            <w:rFonts w:ascii="Times New Roman" w:eastAsia="Times New Roman" w:hAnsi="Times New Roman" w:cs="Times New Roman"/>
            <w:color w:val="000000"/>
            <w:sz w:val="16"/>
            <w:szCs w:val="16"/>
            <w:u w:val="single"/>
            <w:lang w:eastAsia="hu-HU"/>
          </w:rPr>
          <w:t>www.telki.hu</w:t>
        </w:r>
      </w:hyperlink>
    </w:p>
    <w:p w14:paraId="719B7F39" w14:textId="0F711128" w:rsidR="00BD4BEE" w:rsidRDefault="00BD4BEE" w:rsidP="00FC6660">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7FABD3EA" w14:textId="497F47B6" w:rsidR="00BA5DB0" w:rsidRDefault="00BA5DB0" w:rsidP="00FC6660">
      <w:pPr>
        <w:spacing w:after="0"/>
        <w:jc w:val="center"/>
        <w:rPr>
          <w:rFonts w:ascii="Times New Roman" w:hAnsi="Times New Roman" w:cs="Times New Roman"/>
          <w:b/>
          <w:bCs/>
        </w:rPr>
      </w:pPr>
      <w:r w:rsidRPr="00C47814">
        <w:rPr>
          <w:rFonts w:ascii="Times New Roman" w:hAnsi="Times New Roman" w:cs="Times New Roman"/>
          <w:b/>
          <w:bCs/>
        </w:rPr>
        <w:t xml:space="preserve">A </w:t>
      </w:r>
      <w:r w:rsidR="00496556">
        <w:rPr>
          <w:rFonts w:ascii="Times New Roman" w:hAnsi="Times New Roman" w:cs="Times New Roman"/>
          <w:b/>
          <w:bCs/>
        </w:rPr>
        <w:t>Képvise</w:t>
      </w:r>
      <w:r w:rsidR="001A7461">
        <w:rPr>
          <w:rFonts w:ascii="Times New Roman" w:hAnsi="Times New Roman" w:cs="Times New Roman"/>
          <w:b/>
          <w:bCs/>
        </w:rPr>
        <w:t>l</w:t>
      </w:r>
      <w:r w:rsidR="00496556">
        <w:rPr>
          <w:rFonts w:ascii="Times New Roman" w:hAnsi="Times New Roman" w:cs="Times New Roman"/>
          <w:b/>
          <w:bCs/>
        </w:rPr>
        <w:t>ő-testület</w:t>
      </w:r>
      <w:r w:rsidRPr="00C47814">
        <w:rPr>
          <w:rFonts w:ascii="Times New Roman" w:hAnsi="Times New Roman" w:cs="Times New Roman"/>
          <w:b/>
          <w:bCs/>
        </w:rPr>
        <w:t xml:space="preserve"> 202</w:t>
      </w:r>
      <w:r w:rsidR="00134ADF">
        <w:rPr>
          <w:rFonts w:ascii="Times New Roman" w:hAnsi="Times New Roman" w:cs="Times New Roman"/>
          <w:b/>
          <w:bCs/>
        </w:rPr>
        <w:t>4</w:t>
      </w:r>
      <w:r w:rsidRPr="00C47814">
        <w:rPr>
          <w:rFonts w:ascii="Times New Roman" w:hAnsi="Times New Roman" w:cs="Times New Roman"/>
          <w:b/>
          <w:bCs/>
        </w:rPr>
        <w:t>.</w:t>
      </w:r>
      <w:r w:rsidR="00134ADF">
        <w:rPr>
          <w:rFonts w:ascii="Times New Roman" w:hAnsi="Times New Roman" w:cs="Times New Roman"/>
          <w:b/>
          <w:bCs/>
        </w:rPr>
        <w:t xml:space="preserve"> május 27</w:t>
      </w:r>
      <w:r w:rsidR="00757669">
        <w:rPr>
          <w:rFonts w:ascii="Times New Roman" w:hAnsi="Times New Roman" w:cs="Times New Roman"/>
          <w:b/>
          <w:bCs/>
        </w:rPr>
        <w:t>.</w:t>
      </w:r>
      <w:r w:rsidRPr="00C47814">
        <w:rPr>
          <w:rFonts w:ascii="Times New Roman" w:hAnsi="Times New Roman" w:cs="Times New Roman"/>
          <w:b/>
          <w:bCs/>
        </w:rPr>
        <w:t xml:space="preserve">-i rendes ülésére </w:t>
      </w:r>
    </w:p>
    <w:p w14:paraId="5A5A622D" w14:textId="77777777" w:rsidR="00EF4AA4" w:rsidRDefault="00EF4AA4" w:rsidP="00FC6660">
      <w:pPr>
        <w:spacing w:after="0"/>
        <w:jc w:val="center"/>
        <w:rPr>
          <w:rFonts w:ascii="Times New Roman" w:hAnsi="Times New Roman" w:cs="Times New Roman"/>
          <w:b/>
          <w:bCs/>
        </w:rPr>
      </w:pPr>
    </w:p>
    <w:p w14:paraId="75EA93C1"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 xml:space="preserve">Beszámoló </w:t>
      </w:r>
    </w:p>
    <w:p w14:paraId="219A6CFD" w14:textId="1B5C428D" w:rsidR="001410F3" w:rsidRPr="00F30D49" w:rsidRDefault="001410F3" w:rsidP="0085029D">
      <w:pPr>
        <w:spacing w:after="0"/>
        <w:jc w:val="center"/>
        <w:rPr>
          <w:rFonts w:ascii="Times New Roman" w:hAnsi="Times New Roman" w:cs="Times New Roman"/>
          <w:b/>
        </w:rPr>
      </w:pPr>
      <w:r w:rsidRPr="00F30D49">
        <w:rPr>
          <w:rFonts w:ascii="Times New Roman" w:hAnsi="Times New Roman" w:cs="Times New Roman"/>
          <w:b/>
        </w:rPr>
        <w:t>A jegyzői hatáskörbe tartozó gyámügyi feladatokról és a gyermekjóléti, gyermekvédelmi tevékenységről</w:t>
      </w:r>
    </w:p>
    <w:p w14:paraId="582F27F8" w14:textId="77777777" w:rsidR="00DF2F29" w:rsidRPr="00C47814" w:rsidRDefault="00DF2F29" w:rsidP="00EF4AA4">
      <w:pPr>
        <w:spacing w:after="0"/>
        <w:rPr>
          <w:rFonts w:ascii="Times New Roman" w:hAnsi="Times New Roman" w:cs="Times New Roman"/>
          <w:b/>
          <w:bCs/>
        </w:rPr>
      </w:pPr>
    </w:p>
    <w:p w14:paraId="618FE10C" w14:textId="6BD8EB08"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dátuma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202</w:t>
      </w:r>
      <w:r w:rsidR="00134ADF">
        <w:rPr>
          <w:rFonts w:ascii="Times New Roman" w:hAnsi="Times New Roman" w:cs="Times New Roman"/>
          <w:b/>
          <w:bCs/>
        </w:rPr>
        <w:t>4.05.27</w:t>
      </w:r>
      <w:r w:rsidR="0085029D">
        <w:rPr>
          <w:rFonts w:ascii="Times New Roman" w:hAnsi="Times New Roman" w:cs="Times New Roman"/>
          <w:b/>
          <w:bCs/>
        </w:rPr>
        <w:t>.</w:t>
      </w:r>
      <w:r w:rsidRPr="00C47814">
        <w:rPr>
          <w:rFonts w:ascii="Times New Roman" w:hAnsi="Times New Roman" w:cs="Times New Roman"/>
        </w:rPr>
        <w:t xml:space="preserve"> </w:t>
      </w:r>
    </w:p>
    <w:p w14:paraId="67B9787A" w14:textId="26A43B4B"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00D418DE" w:rsidRPr="00D418DE">
        <w:rPr>
          <w:rFonts w:ascii="Times New Roman" w:hAnsi="Times New Roman" w:cs="Times New Roman"/>
          <w:b/>
          <w:bCs/>
        </w:rPr>
        <w:t>Szociális Bizottság</w:t>
      </w:r>
      <w:r w:rsidR="00D418DE">
        <w:rPr>
          <w:rFonts w:ascii="Times New Roman" w:hAnsi="Times New Roman" w:cs="Times New Roman"/>
        </w:rPr>
        <w:t xml:space="preserve">, </w:t>
      </w:r>
      <w:r w:rsidRPr="00C47814">
        <w:rPr>
          <w:rFonts w:ascii="Times New Roman" w:hAnsi="Times New Roman" w:cs="Times New Roman"/>
          <w:b/>
          <w:bCs/>
        </w:rPr>
        <w:t>Képviselő-testület</w:t>
      </w:r>
      <w:r w:rsidRPr="00C47814">
        <w:rPr>
          <w:rFonts w:ascii="Times New Roman" w:hAnsi="Times New Roman" w:cs="Times New Roman"/>
        </w:rPr>
        <w:t xml:space="preserve"> </w:t>
      </w:r>
    </w:p>
    <w:p w14:paraId="514FC878" w14:textId="77777777" w:rsidR="00BD4BEE" w:rsidRPr="00C47814" w:rsidRDefault="00BD4BEE" w:rsidP="00FC6660">
      <w:pPr>
        <w:spacing w:after="0"/>
        <w:jc w:val="both"/>
        <w:rPr>
          <w:rFonts w:ascii="Times New Roman" w:hAnsi="Times New Roman" w:cs="Times New Roman"/>
          <w:b/>
          <w:bCs/>
        </w:rPr>
      </w:pPr>
      <w:r w:rsidRPr="00C47814">
        <w:rPr>
          <w:rFonts w:ascii="Times New Roman" w:hAnsi="Times New Roman" w:cs="Times New Roman"/>
          <w:b/>
          <w:bCs/>
        </w:rPr>
        <w:t>Előterjesztő:</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Deltai Károly polgármester</w:t>
      </w:r>
    </w:p>
    <w:p w14:paraId="7CCA8FDD"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Az előterjesztést készítette:</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dr. Lack Mónika jegyző</w:t>
      </w:r>
      <w:r w:rsidRPr="00C47814">
        <w:rPr>
          <w:rFonts w:ascii="Times New Roman" w:hAnsi="Times New Roman" w:cs="Times New Roman"/>
        </w:rPr>
        <w:tab/>
      </w:r>
      <w:r w:rsidRPr="00C47814">
        <w:rPr>
          <w:rFonts w:ascii="Times New Roman" w:hAnsi="Times New Roman" w:cs="Times New Roman"/>
        </w:rPr>
        <w:tab/>
        <w:t xml:space="preserve"> </w:t>
      </w:r>
    </w:p>
    <w:p w14:paraId="01FDFD30"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BE3A72">
        <w:rPr>
          <w:rFonts w:ascii="Times New Roman" w:hAnsi="Times New Roman" w:cs="Times New Roman"/>
          <w:b/>
          <w:bCs/>
          <w:u w:val="single"/>
        </w:rPr>
        <w:t>nyílt</w:t>
      </w:r>
      <w:r w:rsidRPr="00C47814">
        <w:rPr>
          <w:rFonts w:ascii="Times New Roman" w:hAnsi="Times New Roman" w:cs="Times New Roman"/>
        </w:rPr>
        <w:t xml:space="preserve"> / zárt </w:t>
      </w:r>
    </w:p>
    <w:p w14:paraId="07E6BD22"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rendes /</w:t>
      </w:r>
      <w:r w:rsidRPr="00C47814">
        <w:rPr>
          <w:rFonts w:ascii="Times New Roman" w:hAnsi="Times New Roman" w:cs="Times New Roman"/>
        </w:rPr>
        <w:t xml:space="preserve"> rendkívüli</w:t>
      </w:r>
    </w:p>
    <w:p w14:paraId="39F278A7" w14:textId="77777777" w:rsidR="00BD4BEE" w:rsidRPr="00084F1F" w:rsidRDefault="00BD4BEE" w:rsidP="00FC6660">
      <w:pPr>
        <w:spacing w:after="0"/>
        <w:jc w:val="both"/>
        <w:rPr>
          <w:rFonts w:ascii="Times New Roman" w:hAnsi="Times New Roman" w:cs="Times New Roman"/>
        </w:rPr>
      </w:pPr>
      <w:r w:rsidRPr="00C47814">
        <w:rPr>
          <w:rFonts w:ascii="Times New Roman" w:hAnsi="Times New Roman" w:cs="Times New Roman"/>
          <w:b/>
          <w:bCs/>
        </w:rPr>
        <w:t>A határozat elfogadásához szükséges többség típusát:</w:t>
      </w:r>
      <w:r w:rsidRPr="00C47814">
        <w:rPr>
          <w:rFonts w:ascii="Times New Roman" w:hAnsi="Times New Roman" w:cs="Times New Roman"/>
        </w:rPr>
        <w:t xml:space="preserve"> </w:t>
      </w:r>
      <w:r w:rsidRPr="00084F1F">
        <w:rPr>
          <w:rFonts w:ascii="Times New Roman" w:hAnsi="Times New Roman" w:cs="Times New Roman"/>
          <w:b/>
          <w:bCs/>
        </w:rPr>
        <w:t>e</w:t>
      </w:r>
      <w:r w:rsidRPr="0089684C">
        <w:rPr>
          <w:rFonts w:ascii="Times New Roman" w:hAnsi="Times New Roman" w:cs="Times New Roman"/>
          <w:b/>
          <w:bCs/>
          <w:u w:val="single"/>
        </w:rPr>
        <w:t>gyszerű</w:t>
      </w:r>
      <w:r w:rsidRPr="00DF2F29">
        <w:rPr>
          <w:rFonts w:ascii="Times New Roman" w:hAnsi="Times New Roman" w:cs="Times New Roman"/>
        </w:rPr>
        <w:t xml:space="preserve"> </w:t>
      </w:r>
      <w:r w:rsidRPr="00C47814">
        <w:rPr>
          <w:rFonts w:ascii="Times New Roman" w:hAnsi="Times New Roman" w:cs="Times New Roman"/>
        </w:rPr>
        <w:t xml:space="preserve">/ </w:t>
      </w:r>
      <w:r w:rsidRPr="00084F1F">
        <w:rPr>
          <w:rFonts w:ascii="Times New Roman" w:hAnsi="Times New Roman" w:cs="Times New Roman"/>
        </w:rPr>
        <w:t xml:space="preserve">minősített </w:t>
      </w:r>
    </w:p>
    <w:p w14:paraId="260B6B16"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szavazás módja: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nyílt</w:t>
      </w:r>
      <w:r w:rsidRPr="00C47814">
        <w:rPr>
          <w:rFonts w:ascii="Times New Roman" w:hAnsi="Times New Roman" w:cs="Times New Roman"/>
        </w:rPr>
        <w:t xml:space="preserve"> / titkos </w:t>
      </w:r>
    </w:p>
    <w:p w14:paraId="3213E577" w14:textId="77777777" w:rsidR="00D05F4E" w:rsidRPr="00F63477" w:rsidRDefault="00D05F4E" w:rsidP="00FC6660">
      <w:pPr>
        <w:spacing w:after="0"/>
        <w:rPr>
          <w:rFonts w:ascii="Times New Roman" w:hAnsi="Times New Roman" w:cs="Times New Roman"/>
        </w:rPr>
      </w:pPr>
    </w:p>
    <w:p w14:paraId="26F89892" w14:textId="77777777" w:rsidR="00B73C2B" w:rsidRDefault="00B73C2B" w:rsidP="00BE3A72">
      <w:pPr>
        <w:spacing w:after="0"/>
        <w:jc w:val="both"/>
        <w:rPr>
          <w:rFonts w:ascii="Times New Roman" w:hAnsi="Times New Roman" w:cs="Times New Roman"/>
          <w:b/>
        </w:rPr>
      </w:pPr>
      <w:r w:rsidRPr="00BE130B">
        <w:rPr>
          <w:rFonts w:ascii="Times New Roman" w:hAnsi="Times New Roman" w:cs="Times New Roman"/>
          <w:b/>
        </w:rPr>
        <w:t>1.Előzmények, különösen az adott tárgykörben hozott korábbi testületi döntések és azok végrehajtásának állása: ---</w:t>
      </w:r>
    </w:p>
    <w:p w14:paraId="11B6036A" w14:textId="77777777" w:rsidR="00BE3A72" w:rsidRPr="00BE130B" w:rsidRDefault="00BE3A72" w:rsidP="00BE3A72">
      <w:pPr>
        <w:spacing w:after="0"/>
        <w:jc w:val="both"/>
        <w:rPr>
          <w:rFonts w:ascii="Times New Roman" w:hAnsi="Times New Roman" w:cs="Times New Roman"/>
          <w:b/>
        </w:rPr>
      </w:pPr>
    </w:p>
    <w:p w14:paraId="67AAEE68" w14:textId="77777777" w:rsidR="004559E0" w:rsidRDefault="00B73C2B" w:rsidP="00BE3A72">
      <w:pPr>
        <w:spacing w:after="0"/>
        <w:jc w:val="both"/>
        <w:rPr>
          <w:rFonts w:ascii="Times New Roman" w:hAnsi="Times New Roman" w:cs="Times New Roman"/>
        </w:rPr>
      </w:pPr>
      <w:r w:rsidRPr="00BE130B">
        <w:rPr>
          <w:rFonts w:ascii="Times New Roman" w:hAnsi="Times New Roman" w:cs="Times New Roman"/>
          <w:b/>
        </w:rPr>
        <w:t>2. Jogszabályi hivatkozások</w:t>
      </w:r>
      <w:r w:rsidRPr="00BE130B">
        <w:rPr>
          <w:rFonts w:ascii="Times New Roman" w:hAnsi="Times New Roman" w:cs="Times New Roman"/>
        </w:rPr>
        <w:t xml:space="preserve">: </w:t>
      </w:r>
    </w:p>
    <w:p w14:paraId="3D72ADE9" w14:textId="77777777" w:rsidR="009A0053" w:rsidRDefault="009A0053" w:rsidP="00BE3A72">
      <w:pPr>
        <w:spacing w:after="0"/>
        <w:jc w:val="both"/>
        <w:rPr>
          <w:rFonts w:ascii="Times New Roman" w:hAnsi="Times New Roman" w:cs="Times New Roman"/>
          <w:b/>
        </w:rPr>
      </w:pPr>
    </w:p>
    <w:p w14:paraId="2240936E" w14:textId="1B929A3F" w:rsidR="00B73C2B" w:rsidRPr="0049701D" w:rsidRDefault="00B73C2B" w:rsidP="0049701D">
      <w:pPr>
        <w:spacing w:after="0"/>
        <w:jc w:val="both"/>
        <w:rPr>
          <w:rFonts w:ascii="Times New Roman" w:hAnsi="Times New Roman" w:cs="Times New Roman"/>
          <w:b/>
        </w:rPr>
      </w:pPr>
      <w:r w:rsidRPr="0049701D">
        <w:rPr>
          <w:rFonts w:ascii="Times New Roman" w:hAnsi="Times New Roman" w:cs="Times New Roman"/>
          <w:b/>
        </w:rPr>
        <w:t xml:space="preserve">3.Költségkihatások és egyéb szükséges feltételeket, illetve megteremtésük javasolt forrásai: </w:t>
      </w:r>
      <w:r w:rsidR="00D418DE" w:rsidRPr="00BE3A72">
        <w:rPr>
          <w:rFonts w:ascii="Times New Roman" w:hAnsi="Times New Roman" w:cs="Times New Roman"/>
          <w:bCs/>
        </w:rPr>
        <w:t>Nincs</w:t>
      </w:r>
    </w:p>
    <w:p w14:paraId="22649CA8" w14:textId="77777777" w:rsidR="00B73C2B" w:rsidRPr="0049701D" w:rsidRDefault="00B73C2B" w:rsidP="0049701D">
      <w:pPr>
        <w:spacing w:after="0"/>
        <w:jc w:val="both"/>
        <w:rPr>
          <w:rFonts w:ascii="Times New Roman" w:hAnsi="Times New Roman" w:cs="Times New Roman"/>
          <w:i/>
        </w:rPr>
      </w:pPr>
    </w:p>
    <w:p w14:paraId="51F2C88D" w14:textId="77777777" w:rsidR="0085029D" w:rsidRDefault="00B73C2B" w:rsidP="001410F3">
      <w:pPr>
        <w:spacing w:after="0"/>
        <w:jc w:val="both"/>
        <w:rPr>
          <w:rFonts w:ascii="Times New Roman" w:hAnsi="Times New Roman" w:cs="Times New Roman"/>
          <w:b/>
        </w:rPr>
      </w:pPr>
      <w:r w:rsidRPr="0049701D">
        <w:rPr>
          <w:rFonts w:ascii="Times New Roman" w:hAnsi="Times New Roman" w:cs="Times New Roman"/>
          <w:b/>
        </w:rPr>
        <w:t xml:space="preserve">4. Tényállás bemutatása: </w:t>
      </w:r>
    </w:p>
    <w:p w14:paraId="1558FE6E" w14:textId="3FC70AB6" w:rsidR="001410F3" w:rsidRPr="004A267E" w:rsidRDefault="001410F3" w:rsidP="001410F3">
      <w:pPr>
        <w:spacing w:after="0"/>
        <w:jc w:val="both"/>
        <w:rPr>
          <w:rFonts w:ascii="Times New Roman" w:hAnsi="Times New Roman" w:cs="Times New Roman"/>
          <w:b/>
        </w:rPr>
      </w:pPr>
      <w:r w:rsidRPr="004A267E">
        <w:rPr>
          <w:rFonts w:ascii="Times New Roman" w:hAnsi="Times New Roman" w:cs="Times New Roman"/>
        </w:rPr>
        <w:t xml:space="preserve">A gyermekek védelméről és a gyámügyi igazgatásról szóló 1997. évi XXXI. törvény (a továbbiakban: Gyvt.) 96. § (6) bekezdése előírja, hogy a települési önkormányzat és az állam fenntartói feladatainak ellátására a Kormány rendeletében kijelölt szerv a gyermekjóléti és gyermekvédelmi feladatainak ellátásáról minden év május 31-éig – a külön jogszabályban meghatározott tartalommal – átfogó értékelést készít. Az értékelést – települési önkormányzat esetén a képviselő-testület általi megtárgyalást követően – meg kell küldeni a gyámhatóságnak. A gyámhatóság 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gyámhatóság javaslatait és állásfoglalásáról, intézkedéséről tájékoztatja. </w:t>
      </w:r>
    </w:p>
    <w:p w14:paraId="1225828D" w14:textId="77777777" w:rsidR="001410F3" w:rsidRPr="004A267E" w:rsidRDefault="001410F3" w:rsidP="001410F3">
      <w:pPr>
        <w:pStyle w:val="NormlWeb"/>
        <w:spacing w:before="0" w:beforeAutospacing="0" w:after="0" w:afterAutospacing="0"/>
        <w:jc w:val="both"/>
        <w:rPr>
          <w:sz w:val="22"/>
          <w:szCs w:val="22"/>
        </w:rPr>
      </w:pPr>
    </w:p>
    <w:p w14:paraId="440E24BA" w14:textId="77777777" w:rsidR="001410F3" w:rsidRPr="004A267E" w:rsidRDefault="001410F3" w:rsidP="001410F3">
      <w:pPr>
        <w:pStyle w:val="NormlWeb"/>
        <w:spacing w:before="0" w:beforeAutospacing="0" w:after="0" w:afterAutospacing="0"/>
        <w:jc w:val="both"/>
        <w:rPr>
          <w:sz w:val="22"/>
          <w:szCs w:val="22"/>
        </w:rPr>
      </w:pPr>
      <w:r w:rsidRPr="004A267E">
        <w:rPr>
          <w:sz w:val="22"/>
          <w:szCs w:val="22"/>
        </w:rPr>
        <w:t>A gyámhatóságokról, valamint a gyermekvédelmi és gyámügyi eljárásról szóló 149/1997. (IX. 10.) Korm. rendelet 10. sz. melléklete szabályozza az értékelés tartalmi követelményét.</w:t>
      </w:r>
    </w:p>
    <w:p w14:paraId="6DA3D4AD" w14:textId="77777777" w:rsidR="001410F3" w:rsidRPr="004A267E" w:rsidRDefault="001410F3" w:rsidP="001410F3">
      <w:pPr>
        <w:spacing w:after="0"/>
        <w:jc w:val="both"/>
        <w:rPr>
          <w:rFonts w:ascii="Times New Roman" w:hAnsi="Times New Roman" w:cs="Times New Roman"/>
        </w:rPr>
      </w:pPr>
    </w:p>
    <w:p w14:paraId="4122DA46" w14:textId="77777777" w:rsidR="001410F3" w:rsidRPr="004A267E" w:rsidRDefault="001410F3" w:rsidP="001410F3">
      <w:pPr>
        <w:pStyle w:val="Szvegtrzs2"/>
        <w:spacing w:after="0"/>
        <w:rPr>
          <w:b/>
          <w:bCs/>
          <w:sz w:val="22"/>
          <w:szCs w:val="22"/>
          <w:u w:val="single"/>
        </w:rPr>
      </w:pPr>
      <w:r w:rsidRPr="004A267E">
        <w:rPr>
          <w:b/>
          <w:sz w:val="22"/>
          <w:szCs w:val="22"/>
          <w:u w:val="single"/>
        </w:rPr>
        <w:t>Ezek a szempontok az alábbiak:</w:t>
      </w:r>
    </w:p>
    <w:p w14:paraId="711C78C8" w14:textId="77777777" w:rsidR="001410F3" w:rsidRPr="004A267E" w:rsidRDefault="001410F3" w:rsidP="001410F3">
      <w:pPr>
        <w:pStyle w:val="NormlWeb"/>
        <w:spacing w:before="0" w:beforeAutospacing="0" w:after="0" w:afterAutospacing="0"/>
        <w:ind w:left="150" w:right="150" w:hanging="8"/>
        <w:jc w:val="both"/>
        <w:rPr>
          <w:sz w:val="22"/>
          <w:szCs w:val="22"/>
        </w:rPr>
      </w:pPr>
      <w:r w:rsidRPr="004A267E">
        <w:rPr>
          <w:sz w:val="22"/>
          <w:szCs w:val="22"/>
        </w:rPr>
        <w:t>1.</w:t>
      </w:r>
      <w:r w:rsidRPr="004A267E">
        <w:rPr>
          <w:sz w:val="22"/>
          <w:szCs w:val="22"/>
        </w:rPr>
        <w:tab/>
        <w:t>A település demográfiai mutatói, különös tekintettel a 0-18 éves korosztály adataira.</w:t>
      </w:r>
    </w:p>
    <w:p w14:paraId="6C528A30" w14:textId="77777777" w:rsidR="001410F3" w:rsidRPr="004A267E" w:rsidRDefault="001410F3" w:rsidP="001410F3">
      <w:pPr>
        <w:pStyle w:val="NormlWeb"/>
        <w:spacing w:before="0" w:beforeAutospacing="0" w:after="0" w:afterAutospacing="0"/>
        <w:ind w:left="150" w:right="150" w:hanging="8"/>
        <w:jc w:val="both"/>
        <w:rPr>
          <w:sz w:val="22"/>
          <w:szCs w:val="22"/>
        </w:rPr>
      </w:pPr>
    </w:p>
    <w:p w14:paraId="358C4541" w14:textId="77777777" w:rsidR="001410F3" w:rsidRPr="004A267E" w:rsidRDefault="001410F3" w:rsidP="001410F3">
      <w:pPr>
        <w:pStyle w:val="NormlWeb"/>
        <w:spacing w:before="0" w:beforeAutospacing="0" w:after="0" w:afterAutospacing="0"/>
        <w:ind w:left="150" w:right="150" w:hanging="8"/>
        <w:jc w:val="both"/>
        <w:rPr>
          <w:sz w:val="22"/>
          <w:szCs w:val="22"/>
        </w:rPr>
      </w:pPr>
      <w:r w:rsidRPr="004A267E">
        <w:rPr>
          <w:sz w:val="22"/>
          <w:szCs w:val="22"/>
        </w:rPr>
        <w:t>2.</w:t>
      </w:r>
      <w:r w:rsidRPr="004A267E">
        <w:rPr>
          <w:sz w:val="22"/>
          <w:szCs w:val="22"/>
        </w:rPr>
        <w:tab/>
        <w:t>Az önkormányzat által nyújtott pénzbeli, természetbeni ellátások biztosítása:</w:t>
      </w:r>
    </w:p>
    <w:p w14:paraId="6149A527" w14:textId="77777777" w:rsidR="001410F3" w:rsidRPr="004A267E" w:rsidRDefault="001410F3" w:rsidP="001410F3">
      <w:pPr>
        <w:pStyle w:val="NormlWeb"/>
        <w:spacing w:before="0" w:beforeAutospacing="0" w:after="0" w:afterAutospacing="0"/>
        <w:ind w:left="873" w:right="147" w:hanging="170"/>
        <w:jc w:val="both"/>
        <w:rPr>
          <w:sz w:val="22"/>
          <w:szCs w:val="22"/>
        </w:rPr>
      </w:pPr>
      <w:r w:rsidRPr="004A267E">
        <w:rPr>
          <w:sz w:val="22"/>
          <w:szCs w:val="22"/>
        </w:rPr>
        <w:t>- a rendszeres gyermekvédelmi kedvezményben részesülők száma, kérelmezőkre vonatkozó általánosítható adatok, elutasítások száma, főbb okai, önkormányzatot terhelő kiadás nagysága,</w:t>
      </w:r>
    </w:p>
    <w:p w14:paraId="6151C180" w14:textId="77777777" w:rsidR="001410F3" w:rsidRPr="004A267E" w:rsidRDefault="001410F3" w:rsidP="001410F3">
      <w:pPr>
        <w:pStyle w:val="NormlWeb"/>
        <w:spacing w:before="0" w:beforeAutospacing="0" w:after="0" w:afterAutospacing="0"/>
        <w:ind w:left="873" w:right="147" w:hanging="170"/>
        <w:jc w:val="both"/>
        <w:rPr>
          <w:sz w:val="22"/>
          <w:szCs w:val="22"/>
        </w:rPr>
      </w:pPr>
      <w:r w:rsidRPr="004A267E">
        <w:rPr>
          <w:sz w:val="22"/>
          <w:szCs w:val="22"/>
        </w:rPr>
        <w:t>- egyéb, a Gyvt.-ben nem szabályozott pénzbeli vagy természetbeni juttatásokra vonatkozó adatok,</w:t>
      </w:r>
    </w:p>
    <w:p w14:paraId="187940C4" w14:textId="77777777" w:rsidR="001410F3" w:rsidRPr="004A267E" w:rsidRDefault="001410F3" w:rsidP="001410F3">
      <w:pPr>
        <w:pStyle w:val="NormlWeb"/>
        <w:spacing w:before="0" w:beforeAutospacing="0" w:after="0" w:afterAutospacing="0"/>
        <w:ind w:left="873" w:right="147" w:hanging="170"/>
        <w:jc w:val="both"/>
        <w:rPr>
          <w:sz w:val="22"/>
          <w:szCs w:val="22"/>
        </w:rPr>
      </w:pPr>
      <w:r w:rsidRPr="004A267E">
        <w:rPr>
          <w:sz w:val="22"/>
          <w:szCs w:val="22"/>
        </w:rPr>
        <w:t>- gyermekétkeztetés megoldásának módjai, kedvezményben részesülőkre vonatkozó statisztikai adatok.</w:t>
      </w:r>
    </w:p>
    <w:p w14:paraId="7EB65CF1" w14:textId="77777777" w:rsidR="001410F3" w:rsidRPr="004A267E" w:rsidRDefault="001410F3" w:rsidP="00417929">
      <w:pPr>
        <w:pStyle w:val="NormlWeb"/>
        <w:spacing w:before="0" w:beforeAutospacing="0" w:after="0" w:afterAutospacing="0"/>
        <w:ind w:right="147"/>
        <w:jc w:val="both"/>
        <w:rPr>
          <w:sz w:val="22"/>
          <w:szCs w:val="22"/>
        </w:rPr>
      </w:pPr>
    </w:p>
    <w:p w14:paraId="35187D2B" w14:textId="77777777" w:rsidR="001410F3" w:rsidRPr="004A267E" w:rsidRDefault="001410F3" w:rsidP="001410F3">
      <w:pPr>
        <w:pStyle w:val="NormlWeb"/>
        <w:spacing w:before="0" w:beforeAutospacing="0" w:after="0" w:afterAutospacing="0"/>
        <w:ind w:left="709" w:right="147" w:hanging="573"/>
        <w:jc w:val="both"/>
        <w:rPr>
          <w:sz w:val="22"/>
          <w:szCs w:val="22"/>
        </w:rPr>
      </w:pPr>
      <w:r w:rsidRPr="004A267E">
        <w:rPr>
          <w:sz w:val="22"/>
          <w:szCs w:val="22"/>
        </w:rPr>
        <w:lastRenderedPageBreak/>
        <w:t>3.</w:t>
      </w:r>
      <w:r w:rsidRPr="004A267E">
        <w:rPr>
          <w:sz w:val="22"/>
          <w:szCs w:val="22"/>
        </w:rPr>
        <w:tab/>
        <w:t>Az önkormányzat által biztosított személyes gondoskodást nyújtó ellátások bemutatása:</w:t>
      </w:r>
    </w:p>
    <w:p w14:paraId="07869897" w14:textId="77777777" w:rsidR="001410F3" w:rsidRPr="004A267E" w:rsidRDefault="001410F3" w:rsidP="001410F3">
      <w:pPr>
        <w:pStyle w:val="NormlWeb"/>
        <w:spacing w:before="0" w:beforeAutospacing="0" w:after="0" w:afterAutospacing="0"/>
        <w:ind w:left="930" w:right="147" w:hanging="227"/>
        <w:jc w:val="both"/>
        <w:rPr>
          <w:sz w:val="22"/>
          <w:szCs w:val="22"/>
        </w:rPr>
      </w:pPr>
      <w:r w:rsidRPr="004A267E">
        <w:rPr>
          <w:sz w:val="22"/>
          <w:szCs w:val="22"/>
        </w:rPr>
        <w:t>- gyermekjóléti szolgáltatás biztosításának módja, működésének tapasztalata (alapellátásban részesülők száma, gyermekek veszélyeztetettségének okai, szociális válsághelyzetben levő várandós anyák gondozása, családjából kiemelt gyermek szüleinek gondozása, jelzőrendszer tagjaival való együttműködés tapasztalatai),</w:t>
      </w:r>
    </w:p>
    <w:p w14:paraId="519894A6" w14:textId="77777777" w:rsidR="001410F3" w:rsidRPr="004A267E" w:rsidRDefault="001410F3" w:rsidP="001410F3">
      <w:pPr>
        <w:pStyle w:val="NormlWeb"/>
        <w:spacing w:before="0" w:beforeAutospacing="0" w:after="0" w:afterAutospacing="0"/>
        <w:ind w:left="930" w:right="147" w:hanging="227"/>
        <w:jc w:val="both"/>
        <w:rPr>
          <w:sz w:val="22"/>
          <w:szCs w:val="22"/>
        </w:rPr>
      </w:pPr>
      <w:r w:rsidRPr="004A267E">
        <w:rPr>
          <w:sz w:val="22"/>
          <w:szCs w:val="22"/>
        </w:rPr>
        <w:t>- gyermekek napközbeni ellátásának, gyermekek átmeneti gondozásának biztosítása, ezen ellátások igénybevétele, s az ezzel összefüggő tapasztalatok.</w:t>
      </w:r>
    </w:p>
    <w:p w14:paraId="658B7C32" w14:textId="77777777" w:rsidR="001410F3" w:rsidRPr="004A267E" w:rsidRDefault="001410F3" w:rsidP="001410F3">
      <w:pPr>
        <w:pStyle w:val="NormlWeb"/>
        <w:spacing w:before="0" w:beforeAutospacing="0" w:after="0" w:afterAutospacing="0"/>
        <w:ind w:right="147"/>
        <w:jc w:val="both"/>
        <w:rPr>
          <w:sz w:val="22"/>
          <w:szCs w:val="22"/>
        </w:rPr>
      </w:pPr>
    </w:p>
    <w:p w14:paraId="3328667A" w14:textId="77777777" w:rsidR="001410F3" w:rsidRPr="004A267E" w:rsidRDefault="001410F3" w:rsidP="001410F3">
      <w:pPr>
        <w:pStyle w:val="NormlWeb"/>
        <w:spacing w:before="0" w:beforeAutospacing="0" w:after="0" w:afterAutospacing="0"/>
        <w:ind w:left="709" w:right="150" w:hanging="567"/>
        <w:jc w:val="both"/>
        <w:rPr>
          <w:sz w:val="22"/>
          <w:szCs w:val="22"/>
        </w:rPr>
      </w:pPr>
      <w:r w:rsidRPr="004A267E">
        <w:rPr>
          <w:sz w:val="22"/>
          <w:szCs w:val="22"/>
        </w:rPr>
        <w:t>4.</w:t>
      </w:r>
      <w:r w:rsidRPr="004A267E">
        <w:rPr>
          <w:sz w:val="22"/>
          <w:szCs w:val="22"/>
        </w:rPr>
        <w:tab/>
        <w:t>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14:paraId="2FF027C5" w14:textId="77777777" w:rsidR="001410F3" w:rsidRPr="004A267E" w:rsidRDefault="001410F3" w:rsidP="001410F3">
      <w:pPr>
        <w:pStyle w:val="NormlWeb"/>
        <w:spacing w:before="0" w:beforeAutospacing="0" w:after="0" w:afterAutospacing="0"/>
        <w:ind w:left="709" w:right="150" w:hanging="567"/>
        <w:jc w:val="both"/>
        <w:rPr>
          <w:sz w:val="22"/>
          <w:szCs w:val="22"/>
        </w:rPr>
      </w:pPr>
    </w:p>
    <w:p w14:paraId="2B32750D" w14:textId="77777777" w:rsidR="001410F3" w:rsidRPr="004A267E" w:rsidRDefault="001410F3" w:rsidP="001410F3">
      <w:pPr>
        <w:pStyle w:val="NormlWeb"/>
        <w:spacing w:before="0" w:beforeAutospacing="0" w:after="0" w:afterAutospacing="0"/>
        <w:ind w:left="709" w:right="150" w:hanging="567"/>
        <w:jc w:val="both"/>
        <w:rPr>
          <w:sz w:val="22"/>
          <w:szCs w:val="22"/>
        </w:rPr>
      </w:pPr>
      <w:r w:rsidRPr="004A267E">
        <w:rPr>
          <w:sz w:val="22"/>
          <w:szCs w:val="22"/>
        </w:rPr>
        <w:t>5.</w:t>
      </w:r>
      <w:r w:rsidRPr="004A267E">
        <w:rPr>
          <w:sz w:val="22"/>
          <w:szCs w:val="22"/>
        </w:rPr>
        <w:tab/>
        <w:t>Jövőre vonatkozó javaslatok, célok meghatározása a Gyvt. előírásai alapján (milyen ellátásokra és intézményekre lenne szükség a problémák hatékonyabb kezelése érdekében, gyermekvédelmi prevenciós elképzelések).</w:t>
      </w:r>
    </w:p>
    <w:p w14:paraId="49C14E50" w14:textId="77777777" w:rsidR="001410F3" w:rsidRPr="004A267E" w:rsidRDefault="001410F3" w:rsidP="001410F3">
      <w:pPr>
        <w:pStyle w:val="NormlWeb"/>
        <w:spacing w:before="0" w:beforeAutospacing="0" w:after="0" w:afterAutospacing="0"/>
        <w:ind w:left="709" w:right="150" w:hanging="567"/>
        <w:jc w:val="both"/>
        <w:rPr>
          <w:sz w:val="22"/>
          <w:szCs w:val="22"/>
        </w:rPr>
      </w:pPr>
    </w:p>
    <w:p w14:paraId="17E61DB2" w14:textId="77777777" w:rsidR="001410F3" w:rsidRPr="004A267E" w:rsidRDefault="001410F3" w:rsidP="001410F3">
      <w:pPr>
        <w:pStyle w:val="NormlWeb"/>
        <w:spacing w:before="0" w:beforeAutospacing="0" w:after="0" w:afterAutospacing="0"/>
        <w:ind w:left="709" w:right="150" w:hanging="567"/>
        <w:jc w:val="both"/>
        <w:rPr>
          <w:sz w:val="22"/>
          <w:szCs w:val="22"/>
        </w:rPr>
      </w:pPr>
      <w:r w:rsidRPr="004A267E">
        <w:rPr>
          <w:sz w:val="22"/>
          <w:szCs w:val="22"/>
        </w:rPr>
        <w:t>6.</w:t>
      </w:r>
      <w:r w:rsidRPr="004A267E">
        <w:rPr>
          <w:sz w:val="22"/>
          <w:szCs w:val="22"/>
        </w:rPr>
        <w:tab/>
        <w:t>A bűnmegelőzési program főbb pontjainak bemutatása (amennyiben a településen készült ilyen program), valamint a gyermekkorú és a fiatalkorú bűnelkövetők számának az általuk elkövetett bűncselekmények számának, a bűnelkövetés okainak bemutatása.</w:t>
      </w:r>
    </w:p>
    <w:p w14:paraId="720DE5D7" w14:textId="77777777" w:rsidR="001410F3" w:rsidRPr="004A267E" w:rsidRDefault="001410F3" w:rsidP="001410F3">
      <w:pPr>
        <w:pStyle w:val="NormlWeb"/>
        <w:spacing w:before="0" w:beforeAutospacing="0" w:after="0" w:afterAutospacing="0"/>
        <w:ind w:left="709" w:right="150" w:hanging="567"/>
        <w:jc w:val="both"/>
        <w:rPr>
          <w:sz w:val="22"/>
          <w:szCs w:val="22"/>
        </w:rPr>
      </w:pPr>
    </w:p>
    <w:p w14:paraId="1A376171" w14:textId="77777777" w:rsidR="001410F3" w:rsidRPr="004A267E" w:rsidRDefault="001410F3" w:rsidP="001410F3">
      <w:pPr>
        <w:pStyle w:val="NormlWeb"/>
        <w:spacing w:before="0" w:beforeAutospacing="0" w:after="0" w:afterAutospacing="0"/>
        <w:ind w:left="709" w:right="150" w:hanging="567"/>
        <w:jc w:val="both"/>
        <w:rPr>
          <w:sz w:val="22"/>
          <w:szCs w:val="22"/>
        </w:rPr>
      </w:pPr>
      <w:r w:rsidRPr="004A267E">
        <w:rPr>
          <w:sz w:val="22"/>
          <w:szCs w:val="22"/>
        </w:rPr>
        <w:t>7.</w:t>
      </w:r>
      <w:r w:rsidRPr="004A267E">
        <w:rPr>
          <w:sz w:val="22"/>
          <w:szCs w:val="22"/>
        </w:rPr>
        <w:tab/>
        <w:t>A települési önkormányzat és a civil szervezetek közötti együttműködés keretében milyen feladatok, szolgáltatások ellátásában vesznek részt civil szervezetek (alapellátás, szakellátás, szabadidős programok, drogprevenció stb.).</w:t>
      </w:r>
    </w:p>
    <w:p w14:paraId="59A1FB19" w14:textId="77777777" w:rsidR="001410F3" w:rsidRPr="004A267E" w:rsidRDefault="001410F3" w:rsidP="001410F3">
      <w:pPr>
        <w:spacing w:after="0"/>
        <w:jc w:val="both"/>
        <w:rPr>
          <w:rFonts w:ascii="Times New Roman" w:hAnsi="Times New Roman" w:cs="Times New Roman"/>
        </w:rPr>
      </w:pPr>
    </w:p>
    <w:p w14:paraId="362AE020"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Telki község önkormányzat feladata a gyermekek védelmét ellátó helyi rendszer folyamatos biztosítása és működtetése, a település területén lakó gyermekek ellátásának megszervezése, a törvényben foglaltak szerint a rendszeres gyermekvédelmi kedvezmény, a rendkívüli gyermekvédelmi támogatás, a személyes gondoskodást nyújtó ellátások keretében a gyermekjóléti szolgáltatás, a napközbeni ellátás, a családok és gyermekek átmeneti gondozásának biztosítása, illetve a máshol igénybe vehető ellátásokhoz való hozzájárulás szervezése és közvetítése.</w:t>
      </w:r>
    </w:p>
    <w:p w14:paraId="25E4F0A3" w14:textId="77777777" w:rsidR="001410F3" w:rsidRPr="004A267E" w:rsidRDefault="001410F3" w:rsidP="001410F3">
      <w:pPr>
        <w:spacing w:after="0"/>
        <w:jc w:val="both"/>
        <w:rPr>
          <w:rFonts w:ascii="Times New Roman" w:hAnsi="Times New Roman" w:cs="Times New Roman"/>
        </w:rPr>
      </w:pPr>
    </w:p>
    <w:p w14:paraId="14CF451A" w14:textId="77777777" w:rsidR="00B622EC" w:rsidRPr="004A267E" w:rsidRDefault="001410F3" w:rsidP="00B622EC">
      <w:pPr>
        <w:spacing w:after="0"/>
        <w:jc w:val="both"/>
        <w:rPr>
          <w:rFonts w:ascii="Times New Roman" w:hAnsi="Times New Roman" w:cs="Times New Roman"/>
        </w:rPr>
      </w:pPr>
      <w:r w:rsidRPr="004A267E">
        <w:rPr>
          <w:rFonts w:ascii="Times New Roman" w:hAnsi="Times New Roman" w:cs="Times New Roman"/>
        </w:rPr>
        <w:t>A képviselő-testület a szociális hatásköreinek gyakorlását Telki Község képviselő-testületének Szervezeti és Működési Szabályzata a Szociális Bizottságra ruházta át.</w:t>
      </w:r>
    </w:p>
    <w:p w14:paraId="0021368F" w14:textId="33F68EC1" w:rsidR="001410F3" w:rsidRPr="004A267E" w:rsidRDefault="001410F3" w:rsidP="00B622EC">
      <w:pPr>
        <w:spacing w:after="0"/>
        <w:jc w:val="center"/>
        <w:rPr>
          <w:rFonts w:ascii="Times New Roman" w:hAnsi="Times New Roman" w:cs="Times New Roman"/>
        </w:rPr>
      </w:pPr>
      <w:r w:rsidRPr="004A267E">
        <w:rPr>
          <w:rFonts w:ascii="Times New Roman" w:hAnsi="Times New Roman" w:cs="Times New Roman"/>
          <w:b/>
        </w:rPr>
        <w:t>I.</w:t>
      </w:r>
    </w:p>
    <w:p w14:paraId="1536C546" w14:textId="77777777" w:rsidR="001410F3" w:rsidRPr="004A267E" w:rsidRDefault="001410F3" w:rsidP="001410F3">
      <w:pPr>
        <w:spacing w:after="0"/>
        <w:jc w:val="center"/>
        <w:rPr>
          <w:rFonts w:ascii="Times New Roman" w:hAnsi="Times New Roman" w:cs="Times New Roman"/>
          <w:b/>
        </w:rPr>
      </w:pPr>
      <w:r w:rsidRPr="004A267E">
        <w:rPr>
          <w:rFonts w:ascii="Times New Roman" w:hAnsi="Times New Roman" w:cs="Times New Roman"/>
          <w:b/>
        </w:rPr>
        <w:t xml:space="preserve"> A település demográfiai mutatói</w:t>
      </w:r>
    </w:p>
    <w:p w14:paraId="713AC02E"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 xml:space="preserve">Telki lakosságszáma az elmúlt években rohamosan megnövekedett. Településünknek állandó </w:t>
      </w:r>
      <w:bookmarkStart w:id="0" w:name="_Hlk39596362"/>
      <w:r w:rsidRPr="004A267E">
        <w:rPr>
          <w:rFonts w:ascii="Times New Roman" w:hAnsi="Times New Roman" w:cs="Times New Roman"/>
        </w:rPr>
        <w:t xml:space="preserve">lakosságszáma  </w:t>
      </w:r>
    </w:p>
    <w:p w14:paraId="5672AACC" w14:textId="77777777" w:rsidR="001410F3" w:rsidRPr="004A267E" w:rsidRDefault="001410F3" w:rsidP="001410F3">
      <w:pPr>
        <w:spacing w:after="0"/>
        <w:jc w:val="both"/>
        <w:rPr>
          <w:rFonts w:ascii="Times New Roman" w:hAnsi="Times New Roman" w:cs="Times New Roman"/>
        </w:rPr>
      </w:pPr>
    </w:p>
    <w:p w14:paraId="22971D6C" w14:textId="77777777" w:rsidR="00233833" w:rsidRPr="004A267E" w:rsidRDefault="00233833" w:rsidP="00482D1A">
      <w:pPr>
        <w:spacing w:after="0"/>
        <w:jc w:val="both"/>
        <w:rPr>
          <w:rFonts w:ascii="Times New Roman" w:hAnsi="Times New Roman" w:cs="Times New Roman"/>
          <w:color w:val="000000" w:themeColor="text1"/>
        </w:rPr>
      </w:pPr>
      <w:r w:rsidRPr="004A267E">
        <w:rPr>
          <w:rFonts w:ascii="Times New Roman" w:hAnsi="Times New Roman" w:cs="Times New Roman"/>
          <w:color w:val="000000" w:themeColor="text1"/>
        </w:rPr>
        <w:t>Telki lakosságszáma  2022. december 31-én: 4823 fő az alábbi megosztásban</w:t>
      </w:r>
    </w:p>
    <w:p w14:paraId="1A508D95" w14:textId="77777777" w:rsidR="00233833" w:rsidRPr="004A267E" w:rsidRDefault="00233833" w:rsidP="00482D1A">
      <w:pPr>
        <w:spacing w:after="0"/>
        <w:jc w:val="both"/>
        <w:rPr>
          <w:rFonts w:ascii="Times New Roman" w:hAnsi="Times New Roman" w:cs="Times New Roman"/>
          <w:color w:val="000000" w:themeColor="text1"/>
        </w:rPr>
      </w:pPr>
      <w:r w:rsidRPr="004A267E">
        <w:rPr>
          <w:rFonts w:ascii="Times New Roman" w:hAnsi="Times New Roman" w:cs="Times New Roman"/>
          <w:color w:val="000000" w:themeColor="text1"/>
        </w:rPr>
        <w:t>0-3 éves:    201      fő</w:t>
      </w:r>
    </w:p>
    <w:p w14:paraId="1F543C56" w14:textId="77777777" w:rsidR="00233833" w:rsidRPr="004A267E" w:rsidRDefault="00233833" w:rsidP="00482D1A">
      <w:pPr>
        <w:spacing w:after="0"/>
        <w:jc w:val="both"/>
        <w:rPr>
          <w:rFonts w:ascii="Times New Roman" w:hAnsi="Times New Roman" w:cs="Times New Roman"/>
          <w:color w:val="000000" w:themeColor="text1"/>
        </w:rPr>
      </w:pPr>
      <w:r w:rsidRPr="004A267E">
        <w:rPr>
          <w:rFonts w:ascii="Times New Roman" w:hAnsi="Times New Roman" w:cs="Times New Roman"/>
          <w:color w:val="000000" w:themeColor="text1"/>
        </w:rPr>
        <w:t>4-6 éves:    188     fő</w:t>
      </w:r>
    </w:p>
    <w:p w14:paraId="7D9B7359" w14:textId="77777777" w:rsidR="00233833" w:rsidRPr="004A267E" w:rsidRDefault="00233833" w:rsidP="00482D1A">
      <w:pPr>
        <w:spacing w:after="0"/>
        <w:jc w:val="both"/>
        <w:rPr>
          <w:rFonts w:ascii="Times New Roman" w:hAnsi="Times New Roman" w:cs="Times New Roman"/>
          <w:color w:val="000000" w:themeColor="text1"/>
        </w:rPr>
      </w:pPr>
      <w:r w:rsidRPr="004A267E">
        <w:rPr>
          <w:rFonts w:ascii="Times New Roman" w:hAnsi="Times New Roman" w:cs="Times New Roman"/>
          <w:color w:val="000000" w:themeColor="text1"/>
        </w:rPr>
        <w:t>7-14 éves:  636     fő</w:t>
      </w:r>
    </w:p>
    <w:p w14:paraId="4FA521CE" w14:textId="77777777" w:rsidR="00233833" w:rsidRPr="004A267E" w:rsidRDefault="00233833" w:rsidP="00482D1A">
      <w:pPr>
        <w:spacing w:after="0"/>
        <w:jc w:val="both"/>
        <w:rPr>
          <w:rFonts w:ascii="Times New Roman" w:hAnsi="Times New Roman" w:cs="Times New Roman"/>
          <w:color w:val="000000" w:themeColor="text1"/>
        </w:rPr>
      </w:pPr>
      <w:r w:rsidRPr="004A267E">
        <w:rPr>
          <w:rFonts w:ascii="Times New Roman" w:hAnsi="Times New Roman" w:cs="Times New Roman"/>
          <w:color w:val="000000" w:themeColor="text1"/>
        </w:rPr>
        <w:t>15-18 éves: 305      fő</w:t>
      </w:r>
    </w:p>
    <w:p w14:paraId="5CB2F140" w14:textId="13357623" w:rsidR="00233833" w:rsidRPr="004A267E" w:rsidRDefault="00233833" w:rsidP="001410F3">
      <w:pPr>
        <w:spacing w:after="0"/>
        <w:jc w:val="both"/>
        <w:rPr>
          <w:rFonts w:ascii="Times New Roman" w:hAnsi="Times New Roman" w:cs="Times New Roman"/>
          <w:color w:val="000000" w:themeColor="text1"/>
        </w:rPr>
      </w:pPr>
      <w:r w:rsidRPr="004A267E">
        <w:rPr>
          <w:rFonts w:ascii="Times New Roman" w:hAnsi="Times New Roman" w:cs="Times New Roman"/>
          <w:color w:val="000000" w:themeColor="text1"/>
        </w:rPr>
        <w:t>19-99 éves: 3493   fő</w:t>
      </w:r>
    </w:p>
    <w:bookmarkEnd w:id="0"/>
    <w:p w14:paraId="4CF78BB2" w14:textId="5B5E3957" w:rsidR="001410F3" w:rsidRPr="004A267E" w:rsidRDefault="001410F3" w:rsidP="00C24A3A">
      <w:pPr>
        <w:spacing w:after="0"/>
        <w:jc w:val="both"/>
        <w:rPr>
          <w:rFonts w:ascii="Times New Roman" w:hAnsi="Times New Roman" w:cs="Times New Roman"/>
        </w:rPr>
      </w:pPr>
      <w:r w:rsidRPr="004A267E">
        <w:rPr>
          <w:rFonts w:ascii="Times New Roman" w:hAnsi="Times New Roman" w:cs="Times New Roman"/>
        </w:rPr>
        <w:t>A 0-18 év közötti lakosságszáma 1</w:t>
      </w:r>
      <w:r w:rsidR="00B033FC" w:rsidRPr="004A267E">
        <w:rPr>
          <w:rFonts w:ascii="Times New Roman" w:hAnsi="Times New Roman" w:cs="Times New Roman"/>
        </w:rPr>
        <w:t>330</w:t>
      </w:r>
      <w:r w:rsidRPr="004A267E">
        <w:rPr>
          <w:rFonts w:ascii="Times New Roman" w:hAnsi="Times New Roman" w:cs="Times New Roman"/>
        </w:rPr>
        <w:t xml:space="preserve"> fő, mely az összlakosság 2</w:t>
      </w:r>
      <w:r w:rsidR="00745894" w:rsidRPr="004A267E">
        <w:rPr>
          <w:rFonts w:ascii="Times New Roman" w:hAnsi="Times New Roman" w:cs="Times New Roman"/>
        </w:rPr>
        <w:t>7,57</w:t>
      </w:r>
      <w:r w:rsidRPr="004A267E">
        <w:rPr>
          <w:rFonts w:ascii="Times New Roman" w:hAnsi="Times New Roman" w:cs="Times New Roman"/>
        </w:rPr>
        <w:t xml:space="preserve"> %-át teszi ki.</w:t>
      </w:r>
    </w:p>
    <w:p w14:paraId="4519FF97" w14:textId="77777777" w:rsidR="0008722D" w:rsidRPr="004A267E" w:rsidRDefault="0008722D" w:rsidP="00C24A3A">
      <w:pPr>
        <w:spacing w:after="0"/>
        <w:jc w:val="both"/>
        <w:rPr>
          <w:rFonts w:ascii="Times New Roman" w:hAnsi="Times New Roman" w:cs="Times New Roman"/>
        </w:rPr>
      </w:pPr>
    </w:p>
    <w:p w14:paraId="4FB6FACA" w14:textId="77777777" w:rsidR="001410F3" w:rsidRPr="004A267E" w:rsidRDefault="001410F3" w:rsidP="001410F3">
      <w:pPr>
        <w:pStyle w:val="Cmsor1"/>
        <w:keepNext w:val="0"/>
        <w:numPr>
          <w:ilvl w:val="0"/>
          <w:numId w:val="10"/>
        </w:numPr>
        <w:tabs>
          <w:tab w:val="clear" w:pos="1080"/>
          <w:tab w:val="num" w:pos="360"/>
        </w:tabs>
        <w:spacing w:before="0" w:after="0"/>
        <w:ind w:left="720" w:hanging="360"/>
        <w:jc w:val="center"/>
        <w:rPr>
          <w:rFonts w:ascii="Times New Roman" w:hAnsi="Times New Roman" w:cs="Times New Roman"/>
          <w:snapToGrid w:val="0"/>
          <w:sz w:val="22"/>
          <w:szCs w:val="22"/>
        </w:rPr>
      </w:pPr>
    </w:p>
    <w:p w14:paraId="39BFEA08" w14:textId="77777777" w:rsidR="001410F3" w:rsidRPr="004A267E" w:rsidRDefault="001410F3" w:rsidP="001410F3">
      <w:pPr>
        <w:pStyle w:val="Cmsor1"/>
        <w:keepNext w:val="0"/>
        <w:spacing w:before="0" w:after="0"/>
        <w:ind w:left="1080"/>
        <w:rPr>
          <w:rFonts w:ascii="Times New Roman" w:hAnsi="Times New Roman" w:cs="Times New Roman"/>
          <w:snapToGrid w:val="0"/>
          <w:sz w:val="22"/>
          <w:szCs w:val="22"/>
        </w:rPr>
      </w:pPr>
      <w:r w:rsidRPr="004A267E">
        <w:rPr>
          <w:rFonts w:ascii="Times New Roman" w:hAnsi="Times New Roman" w:cs="Times New Roman"/>
          <w:snapToGrid w:val="0"/>
          <w:sz w:val="22"/>
          <w:szCs w:val="22"/>
        </w:rPr>
        <w:t>Az önkormányzat által nyújtott pénzbeli, természetbeni ellátások biztosítása</w:t>
      </w:r>
    </w:p>
    <w:p w14:paraId="1281F5CC" w14:textId="77777777" w:rsidR="001410F3" w:rsidRPr="004A267E" w:rsidRDefault="001410F3" w:rsidP="001410F3">
      <w:pPr>
        <w:spacing w:after="0"/>
        <w:jc w:val="both"/>
        <w:rPr>
          <w:rFonts w:ascii="Times New Roman" w:hAnsi="Times New Roman" w:cs="Times New Roman"/>
          <w:b/>
        </w:rPr>
      </w:pPr>
    </w:p>
    <w:p w14:paraId="1EBF5220" w14:textId="77777777" w:rsidR="001410F3" w:rsidRPr="004A267E" w:rsidRDefault="001410F3" w:rsidP="001410F3">
      <w:pPr>
        <w:spacing w:after="0"/>
        <w:jc w:val="both"/>
        <w:rPr>
          <w:rFonts w:ascii="Times New Roman" w:hAnsi="Times New Roman" w:cs="Times New Roman"/>
          <w:b/>
        </w:rPr>
      </w:pPr>
      <w:r w:rsidRPr="004A267E">
        <w:rPr>
          <w:rFonts w:ascii="Times New Roman" w:hAnsi="Times New Roman" w:cs="Times New Roman"/>
          <w:b/>
        </w:rPr>
        <w:t>Rendszeres gyermekvédelmi kedvezmény</w:t>
      </w:r>
    </w:p>
    <w:p w14:paraId="2CBE6640" w14:textId="77777777" w:rsidR="001410F3" w:rsidRPr="004A267E" w:rsidRDefault="001410F3" w:rsidP="001410F3">
      <w:pPr>
        <w:spacing w:after="0"/>
        <w:jc w:val="both"/>
        <w:rPr>
          <w:rFonts w:ascii="Times New Roman" w:hAnsi="Times New Roman" w:cs="Times New Roman"/>
          <w:b/>
        </w:rPr>
      </w:pPr>
    </w:p>
    <w:p w14:paraId="1F6569D0" w14:textId="77777777" w:rsidR="001410F3" w:rsidRPr="004A267E" w:rsidRDefault="001410F3" w:rsidP="001410F3">
      <w:pPr>
        <w:spacing w:after="0"/>
        <w:jc w:val="both"/>
        <w:rPr>
          <w:rFonts w:ascii="Times New Roman" w:hAnsi="Times New Roman" w:cs="Times New Roman"/>
          <w:bCs/>
          <w:shd w:val="clear" w:color="auto" w:fill="FFFFFF"/>
        </w:rPr>
      </w:pPr>
      <w:r w:rsidRPr="004A267E">
        <w:rPr>
          <w:rFonts w:ascii="Times New Roman" w:hAnsi="Times New Roman" w:cs="Times New Roman"/>
        </w:rPr>
        <w:t>A gyermekvédelmi törvény, a végrehajtására kiadott kormányrendelet foglalkozik a rendszeres gyermekvédelmi kedvezmény igénylésének és folyósításának feltételeivel.</w:t>
      </w:r>
    </w:p>
    <w:p w14:paraId="10990BC2" w14:textId="77777777" w:rsidR="001410F3" w:rsidRPr="004A267E" w:rsidRDefault="001410F3" w:rsidP="001410F3">
      <w:pPr>
        <w:spacing w:after="0"/>
        <w:jc w:val="both"/>
        <w:rPr>
          <w:rFonts w:ascii="Times New Roman" w:hAnsi="Times New Roman" w:cs="Times New Roman"/>
        </w:rPr>
      </w:pPr>
    </w:p>
    <w:p w14:paraId="5A64D7FC"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lastRenderedPageBreak/>
        <w:t>A gyermekek védelméről és a gyámügyi igazgatásról szóló 1997. évi XXXI. törvény 19.§-a értelmében a rendszeres gyermekvédelmi kedvezményre való jogosultság megállapításának célja annak igazolása, hogy a gyermek szociális helyzete alapján jogosult</w:t>
      </w:r>
    </w:p>
    <w:p w14:paraId="69BEB576"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 gyermekérkeztetés normatív kedvezmény,</w:t>
      </w:r>
    </w:p>
    <w:p w14:paraId="544464AE"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 jogszabályban meghatározott pénzbeli támogatás</w:t>
      </w:r>
    </w:p>
    <w:p w14:paraId="5ED747DE"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 külön jogszabályban meghatározott egyéb kedvezmények igénybevételére.</w:t>
      </w:r>
    </w:p>
    <w:p w14:paraId="03ECF5A1" w14:textId="77777777" w:rsidR="001410F3" w:rsidRPr="004A267E" w:rsidRDefault="001410F3" w:rsidP="001410F3">
      <w:pPr>
        <w:spacing w:after="0"/>
        <w:jc w:val="both"/>
        <w:rPr>
          <w:rFonts w:ascii="Times New Roman" w:hAnsi="Times New Roman" w:cs="Times New Roman"/>
        </w:rPr>
      </w:pPr>
    </w:p>
    <w:p w14:paraId="3497DD22" w14:textId="195A3E0D" w:rsidR="001410F3" w:rsidRPr="004A267E" w:rsidRDefault="00D46D96" w:rsidP="001410F3">
      <w:pPr>
        <w:spacing w:after="0"/>
        <w:jc w:val="both"/>
        <w:rPr>
          <w:rFonts w:ascii="Times New Roman" w:hAnsi="Times New Roman" w:cs="Times New Roman"/>
        </w:rPr>
      </w:pPr>
      <w:r w:rsidRPr="004A267E">
        <w:rPr>
          <w:rFonts w:ascii="Times New Roman" w:eastAsia="Calibri" w:hAnsi="Times New Roman" w:cs="Times New Roman"/>
        </w:rPr>
        <w:t>A jegyző egy év időtartamra állapít</w:t>
      </w:r>
      <w:r w:rsidR="0008722D" w:rsidRPr="004A267E">
        <w:rPr>
          <w:rFonts w:ascii="Times New Roman" w:eastAsia="Calibri" w:hAnsi="Times New Roman" w:cs="Times New Roman"/>
        </w:rPr>
        <w:t>hat</w:t>
      </w:r>
      <w:r w:rsidRPr="004A267E">
        <w:rPr>
          <w:rFonts w:ascii="Times New Roman" w:eastAsia="Calibri" w:hAnsi="Times New Roman" w:cs="Times New Roman"/>
        </w:rPr>
        <w:t>ja</w:t>
      </w:r>
      <w:r w:rsidR="0008722D" w:rsidRPr="004A267E">
        <w:rPr>
          <w:rFonts w:ascii="Times New Roman" w:eastAsia="Calibri" w:hAnsi="Times New Roman" w:cs="Times New Roman"/>
        </w:rPr>
        <w:t xml:space="preserve"> meg</w:t>
      </w:r>
      <w:r w:rsidRPr="004A267E">
        <w:rPr>
          <w:rFonts w:ascii="Times New Roman" w:eastAsia="Calibri" w:hAnsi="Times New Roman" w:cs="Times New Roman"/>
        </w:rPr>
        <w:t xml:space="preserve"> a gyermek rendszeres gyermekvédelmi kedvezményre való jogosultság</w:t>
      </w:r>
      <w:r w:rsidR="0008722D" w:rsidRPr="004A267E">
        <w:rPr>
          <w:rFonts w:ascii="Times New Roman" w:eastAsia="Calibri" w:hAnsi="Times New Roman" w:cs="Times New Roman"/>
        </w:rPr>
        <w:t>ot</w:t>
      </w:r>
      <w:r w:rsidRPr="004A267E">
        <w:rPr>
          <w:rFonts w:ascii="Times New Roman" w:eastAsia="Calibri" w:hAnsi="Times New Roman" w:cs="Times New Roman"/>
        </w:rPr>
        <w:t xml:space="preserve">. </w:t>
      </w:r>
      <w:r w:rsidR="001410F3" w:rsidRPr="004A267E">
        <w:rPr>
          <w:rFonts w:ascii="Times New Roman" w:hAnsi="Times New Roman" w:cs="Times New Roman"/>
        </w:rPr>
        <w:t xml:space="preserve">Rendszeres gyermekvédelmi kedvezményre való jogosultság feltétele hogy a gyermeket gondozó családban az egy főre jutó jövedelem összege nem haladja meg az öregségi nyugdíjminimum </w:t>
      </w:r>
      <w:r w:rsidR="00CC476E" w:rsidRPr="004A267E">
        <w:rPr>
          <w:rFonts w:ascii="Times New Roman" w:hAnsi="Times New Roman" w:cs="Times New Roman"/>
        </w:rPr>
        <w:t xml:space="preserve">( szociális vetítési alap ) </w:t>
      </w:r>
      <w:r w:rsidR="001410F3" w:rsidRPr="004A267E">
        <w:rPr>
          <w:rFonts w:ascii="Times New Roman" w:hAnsi="Times New Roman" w:cs="Times New Roman"/>
        </w:rPr>
        <w:t xml:space="preserve">140 %-át </w:t>
      </w:r>
      <w:r w:rsidR="00CC476E" w:rsidRPr="004A267E">
        <w:rPr>
          <w:rFonts w:ascii="Times New Roman" w:hAnsi="Times New Roman" w:cs="Times New Roman"/>
        </w:rPr>
        <w:t>( 180 %-át )</w:t>
      </w:r>
      <w:r w:rsidR="001410F3" w:rsidRPr="004A267E">
        <w:rPr>
          <w:rFonts w:ascii="Times New Roman" w:hAnsi="Times New Roman" w:cs="Times New Roman"/>
        </w:rPr>
        <w:t xml:space="preserve">, egyedülálló vagy tartósan beteg illetve fogyatékos gyermeket nevelő szülők esetében az öregségi nyugdíjminimum 130%-át </w:t>
      </w:r>
      <w:r w:rsidR="007C66E4" w:rsidRPr="004A267E">
        <w:rPr>
          <w:rFonts w:ascii="Times New Roman" w:hAnsi="Times New Roman" w:cs="Times New Roman"/>
        </w:rPr>
        <w:t xml:space="preserve">( 165 % -át) </w:t>
      </w:r>
      <w:r w:rsidR="001410F3" w:rsidRPr="004A267E">
        <w:rPr>
          <w:rFonts w:ascii="Times New Roman" w:hAnsi="Times New Roman" w:cs="Times New Roman"/>
        </w:rPr>
        <w:t xml:space="preserve">Ft, feltéve mindkét esetben, hogy a család vagyona a jogszabályban meghatározott értéket nem haladja meg. </w:t>
      </w:r>
    </w:p>
    <w:p w14:paraId="50956225" w14:textId="77777777" w:rsidR="00D46D96" w:rsidRPr="004A267E" w:rsidRDefault="00D46D96" w:rsidP="001410F3">
      <w:pPr>
        <w:spacing w:after="0"/>
        <w:jc w:val="both"/>
        <w:rPr>
          <w:rFonts w:ascii="Times New Roman" w:hAnsi="Times New Roman" w:cs="Times New Roman"/>
        </w:rPr>
      </w:pPr>
    </w:p>
    <w:p w14:paraId="2AF67D19" w14:textId="105B01BD" w:rsidR="00B1090C" w:rsidRPr="004A267E" w:rsidRDefault="00B1090C" w:rsidP="00B1090C">
      <w:pPr>
        <w:spacing w:after="224" w:line="220" w:lineRule="auto"/>
        <w:ind w:left="10" w:right="206"/>
        <w:jc w:val="both"/>
        <w:rPr>
          <w:rFonts w:ascii="Times New Roman" w:hAnsi="Times New Roman" w:cs="Times New Roman"/>
        </w:rPr>
      </w:pPr>
      <w:r w:rsidRPr="004A267E">
        <w:rPr>
          <w:rFonts w:ascii="Times New Roman" w:eastAsia="Calibri" w:hAnsi="Times New Roman" w:cs="Times New Roman"/>
        </w:rPr>
        <w:t>A szociális vetítési alap mindenkori legkisebb összegét, és a rendszeres gyermekvédelmi kedvezmény támogatásként adható összegét az Országgyűlés az éves költségvetési törvényben határozza meg. A jegyző annak a gyermeknek, és nagykorúvá vált gyermeknek, akinek rendszeres gyermekvédelmi kedvezményre való jogosultsága a tárgyév augusztus 1én fennáll, a tárgyév augusztus hónapjában, ha a tárgyév november 1-jén fennáll, a tárgyév november hónapjában alapösszegű (2023. évben 6.000 Ft) vagy emelt összegű (2023. évben 6.500 Ft) pénzbeli támogatásban részesíti.</w:t>
      </w:r>
    </w:p>
    <w:p w14:paraId="2F74B2A7" w14:textId="77777777" w:rsidR="00B1090C" w:rsidRPr="004A267E" w:rsidRDefault="00B1090C" w:rsidP="00B1090C">
      <w:pPr>
        <w:spacing w:after="0"/>
        <w:jc w:val="both"/>
        <w:rPr>
          <w:rFonts w:ascii="Times New Roman" w:hAnsi="Times New Roman" w:cs="Times New Roman"/>
        </w:rPr>
      </w:pPr>
    </w:p>
    <w:p w14:paraId="7D0E62F8" w14:textId="77777777" w:rsidR="001E1C35" w:rsidRPr="004A267E" w:rsidRDefault="001E1C35" w:rsidP="00B1090C">
      <w:pPr>
        <w:spacing w:after="222" w:line="220" w:lineRule="auto"/>
        <w:ind w:left="10" w:right="211"/>
        <w:jc w:val="both"/>
        <w:rPr>
          <w:rFonts w:ascii="Times New Roman" w:hAnsi="Times New Roman" w:cs="Times New Roman"/>
        </w:rPr>
      </w:pPr>
      <w:r w:rsidRPr="004A267E">
        <w:rPr>
          <w:rFonts w:ascii="Times New Roman" w:eastAsia="Calibri" w:hAnsi="Times New Roman" w:cs="Times New Roman"/>
        </w:rPr>
        <w:t>A rendszeres gyermekvédelmi kedvezményre való jogosultság megállapítását a szülő vagy más törvényes képviselő, illetve a nagykorú jogosult a lakcíme szerint illetékes polgármesteri hivatal jegyzőjéhez nyújthatja be.</w:t>
      </w:r>
    </w:p>
    <w:p w14:paraId="410B2B4E" w14:textId="77777777" w:rsidR="001410F3" w:rsidRPr="004A267E" w:rsidRDefault="001410F3" w:rsidP="00B1090C">
      <w:pPr>
        <w:spacing w:after="0"/>
        <w:jc w:val="both"/>
        <w:rPr>
          <w:rFonts w:ascii="Times New Roman" w:hAnsi="Times New Roman" w:cs="Times New Roman"/>
        </w:rPr>
      </w:pPr>
    </w:p>
    <w:p w14:paraId="648933E3" w14:textId="26998DD4" w:rsidR="001410F3" w:rsidRPr="004A267E" w:rsidRDefault="001410F3" w:rsidP="00B1090C">
      <w:pPr>
        <w:spacing w:after="0"/>
        <w:jc w:val="both"/>
        <w:rPr>
          <w:rFonts w:ascii="Times New Roman" w:hAnsi="Times New Roman" w:cs="Times New Roman"/>
          <w:b/>
          <w:bCs/>
          <w:color w:val="FF0000"/>
        </w:rPr>
      </w:pPr>
      <w:r w:rsidRPr="004A267E">
        <w:rPr>
          <w:rFonts w:ascii="Times New Roman" w:hAnsi="Times New Roman" w:cs="Times New Roman"/>
          <w:b/>
          <w:bCs/>
          <w:color w:val="FF0000"/>
        </w:rPr>
        <w:t>202</w:t>
      </w:r>
      <w:r w:rsidR="00DD1454" w:rsidRPr="004A267E">
        <w:rPr>
          <w:rFonts w:ascii="Times New Roman" w:hAnsi="Times New Roman" w:cs="Times New Roman"/>
          <w:b/>
          <w:bCs/>
          <w:color w:val="FF0000"/>
        </w:rPr>
        <w:t>3</w:t>
      </w:r>
      <w:r w:rsidRPr="004A267E">
        <w:rPr>
          <w:rFonts w:ascii="Times New Roman" w:hAnsi="Times New Roman" w:cs="Times New Roman"/>
          <w:b/>
          <w:bCs/>
          <w:color w:val="FF0000"/>
        </w:rPr>
        <w:t>.évben rendszeres gyermekvédelmi kedvezmény</w:t>
      </w:r>
      <w:r w:rsidR="00736823" w:rsidRPr="004A267E">
        <w:rPr>
          <w:rFonts w:ascii="Times New Roman" w:hAnsi="Times New Roman" w:cs="Times New Roman"/>
          <w:b/>
          <w:bCs/>
          <w:color w:val="FF0000"/>
        </w:rPr>
        <w:t xml:space="preserve"> </w:t>
      </w:r>
      <w:r w:rsidR="00847289" w:rsidRPr="004A267E">
        <w:rPr>
          <w:rFonts w:ascii="Times New Roman" w:hAnsi="Times New Roman" w:cs="Times New Roman"/>
          <w:b/>
          <w:bCs/>
          <w:color w:val="FF0000"/>
        </w:rPr>
        <w:t xml:space="preserve">részesülő gyerekek száma január 1-én 4 fő, szeptemberben 6 fő, míg decemberben már csak </w:t>
      </w:r>
      <w:r w:rsidR="00736823" w:rsidRPr="004A267E">
        <w:rPr>
          <w:rFonts w:ascii="Times New Roman" w:hAnsi="Times New Roman" w:cs="Times New Roman"/>
          <w:b/>
          <w:bCs/>
          <w:color w:val="FF0000"/>
        </w:rPr>
        <w:t>2</w:t>
      </w:r>
      <w:r w:rsidRPr="004A267E">
        <w:rPr>
          <w:rFonts w:ascii="Times New Roman" w:hAnsi="Times New Roman" w:cs="Times New Roman"/>
          <w:b/>
          <w:bCs/>
          <w:color w:val="FF0000"/>
        </w:rPr>
        <w:t xml:space="preserve"> gyermek</w:t>
      </w:r>
      <w:r w:rsidR="00847289" w:rsidRPr="004A267E">
        <w:rPr>
          <w:rFonts w:ascii="Times New Roman" w:hAnsi="Times New Roman" w:cs="Times New Roman"/>
          <w:b/>
          <w:bCs/>
          <w:color w:val="FF0000"/>
        </w:rPr>
        <w:t>.</w:t>
      </w:r>
    </w:p>
    <w:p w14:paraId="5D841507" w14:textId="77777777" w:rsidR="007C66E4" w:rsidRPr="004A267E" w:rsidRDefault="007C66E4" w:rsidP="00B1090C">
      <w:pPr>
        <w:spacing w:after="0"/>
        <w:jc w:val="both"/>
        <w:rPr>
          <w:rFonts w:ascii="Times New Roman" w:hAnsi="Times New Roman" w:cs="Times New Roman"/>
        </w:rPr>
      </w:pPr>
    </w:p>
    <w:p w14:paraId="5D049E87" w14:textId="6234226D" w:rsidR="00EB322E" w:rsidRPr="008255E0" w:rsidRDefault="001410F3" w:rsidP="001410F3">
      <w:pPr>
        <w:tabs>
          <w:tab w:val="left" w:pos="360"/>
        </w:tabs>
        <w:spacing w:after="0"/>
        <w:jc w:val="both"/>
        <w:rPr>
          <w:rFonts w:ascii="Times New Roman" w:hAnsi="Times New Roman" w:cs="Times New Roman"/>
          <w:b/>
          <w:bCs/>
        </w:rPr>
      </w:pPr>
      <w:r w:rsidRPr="004A267E">
        <w:rPr>
          <w:rFonts w:ascii="Times New Roman" w:hAnsi="Times New Roman" w:cs="Times New Roman"/>
          <w:b/>
          <w:bCs/>
        </w:rPr>
        <w:t>Gyermekétkeztet</w:t>
      </w:r>
      <w:r w:rsidR="00EB322E" w:rsidRPr="004A267E">
        <w:rPr>
          <w:rFonts w:ascii="Times New Roman" w:hAnsi="Times New Roman" w:cs="Times New Roman"/>
          <w:b/>
          <w:bCs/>
        </w:rPr>
        <w:t>és</w:t>
      </w:r>
    </w:p>
    <w:p w14:paraId="3FE85D4A" w14:textId="77777777" w:rsidR="008255E0" w:rsidRDefault="008255E0" w:rsidP="001410F3">
      <w:pPr>
        <w:tabs>
          <w:tab w:val="left" w:pos="360"/>
        </w:tabs>
        <w:spacing w:after="0"/>
        <w:jc w:val="both"/>
        <w:rPr>
          <w:rFonts w:ascii="Times New Roman" w:hAnsi="Times New Roman" w:cs="Times New Roman"/>
        </w:rPr>
      </w:pPr>
    </w:p>
    <w:p w14:paraId="58BDFE79" w14:textId="05198AA4" w:rsidR="001410F3" w:rsidRPr="004A267E" w:rsidRDefault="00EB322E" w:rsidP="001410F3">
      <w:pPr>
        <w:tabs>
          <w:tab w:val="left" w:pos="360"/>
        </w:tabs>
        <w:spacing w:after="0"/>
        <w:jc w:val="both"/>
        <w:rPr>
          <w:rFonts w:ascii="Times New Roman" w:hAnsi="Times New Roman" w:cs="Times New Roman"/>
        </w:rPr>
      </w:pPr>
      <w:r w:rsidRPr="004A267E">
        <w:rPr>
          <w:rFonts w:ascii="Times New Roman" w:hAnsi="Times New Roman" w:cs="Times New Roman"/>
        </w:rPr>
        <w:t>A</w:t>
      </w:r>
      <w:r w:rsidR="001410F3" w:rsidRPr="004A267E">
        <w:rPr>
          <w:rFonts w:ascii="Times New Roman" w:hAnsi="Times New Roman" w:cs="Times New Roman"/>
        </w:rPr>
        <w:t xml:space="preserve"> gyermekek napközbeni ellátása keretében óvodai és iskolai étkezéssel történik. A gyermekek védelméről és a gyámügyi igazgatásról szóló törvény szabályozza az étkezési térítési díjkedvezményre való jogosultság feltételeit.</w:t>
      </w:r>
    </w:p>
    <w:p w14:paraId="108061B1" w14:textId="77777777" w:rsidR="00362A4C" w:rsidRPr="004A267E" w:rsidRDefault="00362A4C" w:rsidP="001410F3">
      <w:pPr>
        <w:tabs>
          <w:tab w:val="left" w:pos="360"/>
        </w:tabs>
        <w:spacing w:after="0"/>
        <w:jc w:val="both"/>
        <w:rPr>
          <w:rFonts w:ascii="Times New Roman" w:hAnsi="Times New Roman" w:cs="Times New Roman"/>
        </w:rPr>
      </w:pPr>
    </w:p>
    <w:p w14:paraId="65F345D8" w14:textId="75A56DEB" w:rsidR="00362A4C" w:rsidRPr="004A267E" w:rsidRDefault="00362A4C" w:rsidP="001410F3">
      <w:pPr>
        <w:tabs>
          <w:tab w:val="left" w:pos="360"/>
        </w:tabs>
        <w:spacing w:after="0"/>
        <w:jc w:val="both"/>
        <w:rPr>
          <w:rFonts w:ascii="Times New Roman" w:hAnsi="Times New Roman" w:cs="Times New Roman"/>
        </w:rPr>
      </w:pPr>
      <w:r w:rsidRPr="004A267E">
        <w:rPr>
          <w:rFonts w:ascii="Times New Roman" w:eastAsia="Calibri" w:hAnsi="Times New Roman" w:cs="Times New Roman"/>
        </w:rPr>
        <w:t>Fontos érdek fűződik ahhoz, hogy a gyermekek napi étkezése biztosítva legyen. Az önkormányzat természetben nyújtott szociális ellátásként a gyermekintézményben fizetendő térítési díjat részben, vagy teljes egészében átvállalja. Azon családok számára, akik nem rendelkeznek rendszeres gyermekvédelmi kedvezménnyel, valamint bölcsődés, illetve óvodáskorú gyermeket nevelnek és családjukban az egy főre eső havi jövedelem nem haladja meg a kötelező legkisebb nettó munkabér 130%-át szociális étkeztetésre jogosultak. Az 573/2022. (XII. 23.) Korm. rendelete alapján 2024.01.01. napjától a legkisebb minimálbér bruttó 266 ezer forintra történő emelésével az idei évtől már azok is igényelhetik az ingyenes étkeztetést, akiknek a családjában az egy főre jutó havi jövedelem nem éri el a nettó 177.422,- forintot. A közétkeztetésben igényelhető kedvezményeket és díjtételeket a 328/2011. (XII. 29.) Korm. rendelet szabályozza</w:t>
      </w:r>
    </w:p>
    <w:p w14:paraId="0F347911" w14:textId="77777777" w:rsidR="00D5435C" w:rsidRPr="004A267E" w:rsidRDefault="00D5435C" w:rsidP="001410F3">
      <w:pPr>
        <w:spacing w:after="0"/>
        <w:jc w:val="both"/>
        <w:rPr>
          <w:rFonts w:ascii="Times New Roman" w:hAnsi="Times New Roman" w:cs="Times New Roman"/>
        </w:rPr>
      </w:pPr>
    </w:p>
    <w:p w14:paraId="6531D45F" w14:textId="77777777" w:rsidR="00BA6E29" w:rsidRPr="004A267E" w:rsidRDefault="00BA6E29" w:rsidP="00BA6E29">
      <w:pPr>
        <w:pStyle w:val="NormlWeb"/>
        <w:spacing w:before="0" w:beforeAutospacing="0" w:after="0" w:afterAutospacing="0"/>
        <w:ind w:right="150"/>
        <w:jc w:val="both"/>
        <w:rPr>
          <w:sz w:val="22"/>
          <w:szCs w:val="22"/>
        </w:rPr>
      </w:pPr>
      <w:r w:rsidRPr="004A267E">
        <w:rPr>
          <w:sz w:val="22"/>
          <w:szCs w:val="22"/>
        </w:rPr>
        <w:t xml:space="preserve">2023. évben az óvodában </w:t>
      </w:r>
      <w:r w:rsidRPr="004A267E">
        <w:rPr>
          <w:b/>
          <w:bCs/>
          <w:sz w:val="22"/>
          <w:szCs w:val="22"/>
        </w:rPr>
        <w:t>84 gyermek</w:t>
      </w:r>
      <w:r w:rsidRPr="004A267E">
        <w:rPr>
          <w:sz w:val="22"/>
          <w:szCs w:val="22"/>
        </w:rPr>
        <w:t xml:space="preserve"> részesül ingyenes étkezésben, </w:t>
      </w:r>
      <w:r w:rsidRPr="004A267E">
        <w:rPr>
          <w:b/>
          <w:bCs/>
          <w:sz w:val="22"/>
          <w:szCs w:val="22"/>
        </w:rPr>
        <w:t>80 gyermek</w:t>
      </w:r>
      <w:r w:rsidRPr="004A267E">
        <w:rPr>
          <w:sz w:val="22"/>
          <w:szCs w:val="22"/>
        </w:rPr>
        <w:t xml:space="preserve"> teljes áron étkezik. </w:t>
      </w:r>
    </w:p>
    <w:p w14:paraId="4605CC5E" w14:textId="436767AE" w:rsidR="00BA6E29" w:rsidRPr="004A267E" w:rsidRDefault="00BA6E29" w:rsidP="00BA6E29">
      <w:pPr>
        <w:spacing w:after="0"/>
        <w:jc w:val="both"/>
        <w:rPr>
          <w:rFonts w:ascii="Times New Roman" w:hAnsi="Times New Roman" w:cs="Times New Roman"/>
        </w:rPr>
      </w:pPr>
      <w:r w:rsidRPr="004A267E">
        <w:rPr>
          <w:rFonts w:ascii="Times New Roman" w:hAnsi="Times New Roman" w:cs="Times New Roman"/>
        </w:rPr>
        <w:t>Az iskolában 50 %-os étkezési térítési díj kedvezményben 140 gyermek, 100 %-os támogatásban részesülő gyerek nem volt, teljes költségen 129 gyermek étkezik.</w:t>
      </w:r>
    </w:p>
    <w:p w14:paraId="5DB54436" w14:textId="77777777" w:rsidR="00BA6E29" w:rsidRPr="004A267E" w:rsidRDefault="00BA6E29" w:rsidP="00BA6E29">
      <w:pPr>
        <w:spacing w:after="0"/>
        <w:jc w:val="both"/>
        <w:rPr>
          <w:rFonts w:ascii="Times New Roman" w:hAnsi="Times New Roman" w:cs="Times New Roman"/>
        </w:rPr>
      </w:pPr>
    </w:p>
    <w:p w14:paraId="5240A2A3" w14:textId="7745A632" w:rsidR="00006615" w:rsidRPr="004A267E" w:rsidRDefault="001410F3" w:rsidP="00D5435C">
      <w:pPr>
        <w:spacing w:after="0"/>
        <w:jc w:val="both"/>
        <w:rPr>
          <w:rFonts w:ascii="Times New Roman" w:hAnsi="Times New Roman" w:cs="Times New Roman"/>
        </w:rPr>
      </w:pPr>
      <w:r w:rsidRPr="004A267E">
        <w:rPr>
          <w:rFonts w:ascii="Times New Roman" w:hAnsi="Times New Roman" w:cs="Times New Roman"/>
        </w:rPr>
        <w:t xml:space="preserve">Telki község képviselő-testületének a </w:t>
      </w:r>
      <w:r w:rsidRPr="004A267E">
        <w:rPr>
          <w:rStyle w:val="Kiemels2"/>
          <w:rFonts w:ascii="Times New Roman" w:hAnsi="Times New Roman" w:cs="Times New Roman"/>
          <w:b w:val="0"/>
          <w:bCs w:val="0"/>
          <w:shd w:val="clear" w:color="auto" w:fill="FFFFFF"/>
        </w:rPr>
        <w:t>szociális igazgatásról és ellátásokról valamint a gyermekvédelmi ellátásokról szóló</w:t>
      </w:r>
      <w:r w:rsidRPr="004A267E">
        <w:rPr>
          <w:rStyle w:val="Kiemels2"/>
          <w:rFonts w:ascii="Times New Roman" w:hAnsi="Times New Roman" w:cs="Times New Roman"/>
          <w:shd w:val="clear" w:color="auto" w:fill="FFFFFF"/>
        </w:rPr>
        <w:t xml:space="preserve"> </w:t>
      </w:r>
      <w:r w:rsidRPr="004A267E">
        <w:rPr>
          <w:rFonts w:ascii="Times New Roman" w:hAnsi="Times New Roman" w:cs="Times New Roman"/>
        </w:rPr>
        <w:t>17/2017.(X.31.) Ör rendelet szabályozza, hogy azokat a gyermekeket, illetve családokat alkalmanként rendkívüli támogatásban részesítheti, akiknek az ellátásáról más módon nem lehet gondoskodni, illetve az alkalmanként jelentkező többletkiadások - különösen a válsághelyzetben lévő várandós anya gyermekének megtartása, a gyermek fogadásának előkészítéséhez kapcsolódó kiadások, a nevelésbe vett gyermek családjával való kapcsolattartásának, illetve a gyermek családba való visszakerülésének elősegítése, betegség vagy iskoláztatás - miatt anyagi segítségre szorulnak.</w:t>
      </w:r>
      <w:bookmarkStart w:id="1" w:name="pr319"/>
      <w:bookmarkEnd w:id="1"/>
      <w:r w:rsidR="00D5435C" w:rsidRPr="004A267E">
        <w:rPr>
          <w:rFonts w:ascii="Times New Roman" w:hAnsi="Times New Roman" w:cs="Times New Roman"/>
        </w:rPr>
        <w:t xml:space="preserve"> </w:t>
      </w:r>
    </w:p>
    <w:p w14:paraId="4294FEE4" w14:textId="7C2C803D" w:rsidR="001410F3" w:rsidRPr="004A267E" w:rsidRDefault="001410F3" w:rsidP="00006615">
      <w:pPr>
        <w:spacing w:after="0"/>
        <w:rPr>
          <w:rFonts w:ascii="Times New Roman" w:hAnsi="Times New Roman" w:cs="Times New Roman"/>
        </w:rPr>
      </w:pPr>
      <w:r w:rsidRPr="004A267E">
        <w:rPr>
          <w:rFonts w:ascii="Times New Roman" w:hAnsi="Times New Roman" w:cs="Times New Roman"/>
        </w:rPr>
        <w:lastRenderedPageBreak/>
        <w:t xml:space="preserve">A települési támogatás mértéke gyermekenként 6.000,-Ft-tól </w:t>
      </w:r>
      <w:r w:rsidR="00006615" w:rsidRPr="004A267E">
        <w:rPr>
          <w:rFonts w:ascii="Times New Roman" w:hAnsi="Times New Roman" w:cs="Times New Roman"/>
        </w:rPr>
        <w:t>5</w:t>
      </w:r>
      <w:r w:rsidRPr="004A267E">
        <w:rPr>
          <w:rFonts w:ascii="Times New Roman" w:hAnsi="Times New Roman" w:cs="Times New Roman"/>
        </w:rPr>
        <w:t>0.000,-Ft-ig terjedhet.</w:t>
      </w:r>
      <w:r w:rsidRPr="004A267E">
        <w:rPr>
          <w:rFonts w:ascii="Times New Roman" w:hAnsi="Times New Roman" w:cs="Times New Roman"/>
        </w:rPr>
        <w:br/>
      </w:r>
    </w:p>
    <w:p w14:paraId="69033F80"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 xml:space="preserve">A várandós anya és magzata védelmében, a születendő gyermek fogadásának segítése végett a várandós anyát is részesítheti önkormányzati segélyben, ha körülményei azt indokolttá teszik. </w:t>
      </w:r>
    </w:p>
    <w:p w14:paraId="3CA80710" w14:textId="77777777" w:rsidR="001410F3" w:rsidRPr="004A267E" w:rsidRDefault="001410F3" w:rsidP="001410F3">
      <w:pPr>
        <w:spacing w:after="0"/>
        <w:jc w:val="both"/>
        <w:rPr>
          <w:rFonts w:ascii="Times New Roman" w:hAnsi="Times New Roman" w:cs="Times New Roman"/>
        </w:rPr>
      </w:pPr>
    </w:p>
    <w:p w14:paraId="1523CA6E" w14:textId="43AB7F55"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Azok gyermekek részére akinek a tárgyév december 1-jén a rendszeres gyermekvédelmi kedvezményre való jogosultsága fennáll, minden év december hónapjában az önkormányzat települési támogatásként, egyszeri, gyermekenként 30.000.- Ft összegű pénzbeli támogatást folyósít, illetve rendkivüli települési támogatásként nyújtott születési támogatást biztosít ( jövedelemhatártól függően ) a Telki lakos családok részére, ahol a kérelem benyújtását megelőző 6 hónapban újszülött született.</w:t>
      </w:r>
      <w:r w:rsidR="00D22BD7" w:rsidRPr="004A267E">
        <w:rPr>
          <w:rFonts w:ascii="Times New Roman" w:hAnsi="Times New Roman" w:cs="Times New Roman"/>
        </w:rPr>
        <w:t xml:space="preserve"> 202</w:t>
      </w:r>
      <w:r w:rsidR="00652765">
        <w:rPr>
          <w:rFonts w:ascii="Times New Roman" w:hAnsi="Times New Roman" w:cs="Times New Roman"/>
        </w:rPr>
        <w:t>3</w:t>
      </w:r>
      <w:r w:rsidR="00D22BD7" w:rsidRPr="004A267E">
        <w:rPr>
          <w:rFonts w:ascii="Times New Roman" w:hAnsi="Times New Roman" w:cs="Times New Roman"/>
        </w:rPr>
        <w:t>.évben két gyermek részesült ebben a támogatásban.</w:t>
      </w:r>
    </w:p>
    <w:p w14:paraId="19199ABB" w14:textId="77777777" w:rsidR="001410F3" w:rsidRPr="004A267E" w:rsidRDefault="001410F3" w:rsidP="001410F3">
      <w:pPr>
        <w:spacing w:after="0"/>
        <w:jc w:val="both"/>
        <w:rPr>
          <w:rFonts w:ascii="Times New Roman" w:hAnsi="Times New Roman" w:cs="Times New Roman"/>
        </w:rPr>
      </w:pPr>
    </w:p>
    <w:p w14:paraId="07F2B842" w14:textId="00B794E8"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Amennyiben a gyermekjóléti szolgálat javasolja, illetve a kérelem erre irányul, a rendkivüli települési támogatás védelembe vett gyermekek esetében természetben is adható.</w:t>
      </w:r>
      <w:r w:rsidR="00D22BD7" w:rsidRPr="004A267E">
        <w:rPr>
          <w:rFonts w:ascii="Times New Roman" w:hAnsi="Times New Roman" w:cs="Times New Roman"/>
        </w:rPr>
        <w:t xml:space="preserve"> Ilyen gyermekről nincs tudomásunk.</w:t>
      </w:r>
    </w:p>
    <w:p w14:paraId="385C0B03" w14:textId="77777777" w:rsidR="00BE3A72" w:rsidRPr="004A267E" w:rsidRDefault="00BE3A72" w:rsidP="001410F3">
      <w:pPr>
        <w:spacing w:after="0"/>
        <w:jc w:val="both"/>
        <w:rPr>
          <w:rFonts w:ascii="Times New Roman" w:hAnsi="Times New Roman" w:cs="Times New Roman"/>
        </w:rPr>
      </w:pPr>
    </w:p>
    <w:p w14:paraId="05936BEF" w14:textId="77777777" w:rsidR="001410F3" w:rsidRPr="004A267E" w:rsidRDefault="001410F3" w:rsidP="001410F3">
      <w:pPr>
        <w:pStyle w:val="Cmsor1"/>
        <w:keepNext w:val="0"/>
        <w:spacing w:before="0" w:after="0"/>
        <w:ind w:left="360"/>
        <w:jc w:val="center"/>
        <w:rPr>
          <w:rFonts w:ascii="Times New Roman" w:hAnsi="Times New Roman" w:cs="Times New Roman"/>
          <w:snapToGrid w:val="0"/>
          <w:sz w:val="22"/>
          <w:szCs w:val="22"/>
        </w:rPr>
      </w:pPr>
      <w:r w:rsidRPr="004A267E">
        <w:rPr>
          <w:rFonts w:ascii="Times New Roman" w:hAnsi="Times New Roman" w:cs="Times New Roman"/>
          <w:snapToGrid w:val="0"/>
          <w:sz w:val="22"/>
          <w:szCs w:val="22"/>
        </w:rPr>
        <w:t xml:space="preserve">III. </w:t>
      </w:r>
    </w:p>
    <w:p w14:paraId="03A06CE5" w14:textId="77777777" w:rsidR="001410F3" w:rsidRPr="004A267E" w:rsidRDefault="001410F3" w:rsidP="001410F3">
      <w:pPr>
        <w:pStyle w:val="Cmsor1"/>
        <w:keepNext w:val="0"/>
        <w:spacing w:before="0" w:after="0"/>
        <w:ind w:left="360"/>
        <w:jc w:val="center"/>
        <w:rPr>
          <w:rFonts w:ascii="Times New Roman" w:hAnsi="Times New Roman" w:cs="Times New Roman"/>
          <w:snapToGrid w:val="0"/>
          <w:sz w:val="22"/>
          <w:szCs w:val="22"/>
        </w:rPr>
      </w:pPr>
      <w:r w:rsidRPr="004A267E">
        <w:rPr>
          <w:rFonts w:ascii="Times New Roman" w:hAnsi="Times New Roman" w:cs="Times New Roman"/>
          <w:snapToGrid w:val="0"/>
          <w:sz w:val="22"/>
          <w:szCs w:val="22"/>
        </w:rPr>
        <w:t>Az önkormányzat által biztosított személyes gondoskodást nyújtó ellátások bemutatása</w:t>
      </w:r>
    </w:p>
    <w:p w14:paraId="3C7E4217" w14:textId="77777777" w:rsidR="001410F3" w:rsidRPr="004A267E" w:rsidRDefault="001410F3" w:rsidP="001410F3">
      <w:pPr>
        <w:pStyle w:val="NormlWeb"/>
        <w:spacing w:before="0" w:beforeAutospacing="0" w:after="0" w:afterAutospacing="0"/>
        <w:ind w:left="150" w:right="150"/>
        <w:jc w:val="center"/>
        <w:rPr>
          <w:b/>
          <w:bCs/>
          <w:sz w:val="22"/>
          <w:szCs w:val="22"/>
        </w:rPr>
      </w:pPr>
      <w:r w:rsidRPr="004A267E">
        <w:rPr>
          <w:b/>
          <w:bCs/>
          <w:sz w:val="22"/>
          <w:szCs w:val="22"/>
        </w:rPr>
        <w:t>Gyermekjóléti szolgáltatás</w:t>
      </w:r>
    </w:p>
    <w:p w14:paraId="52BA4F56" w14:textId="77777777" w:rsidR="001410F3" w:rsidRPr="004A267E" w:rsidRDefault="001410F3" w:rsidP="001410F3">
      <w:pPr>
        <w:pStyle w:val="NormlWeb"/>
        <w:spacing w:before="0" w:beforeAutospacing="0" w:after="0" w:afterAutospacing="0"/>
        <w:ind w:left="150" w:right="150"/>
        <w:jc w:val="center"/>
        <w:rPr>
          <w:sz w:val="22"/>
          <w:szCs w:val="22"/>
        </w:rPr>
      </w:pPr>
    </w:p>
    <w:p w14:paraId="70683CD9" w14:textId="14BD242D" w:rsidR="003A34EC" w:rsidRPr="004A267E" w:rsidRDefault="00B6162B" w:rsidP="001410F3">
      <w:pPr>
        <w:pStyle w:val="NormlWeb"/>
        <w:spacing w:before="0" w:beforeAutospacing="0" w:after="0" w:afterAutospacing="0"/>
        <w:ind w:right="150"/>
        <w:jc w:val="both"/>
        <w:rPr>
          <w:b/>
          <w:bCs/>
          <w:sz w:val="22"/>
          <w:szCs w:val="22"/>
        </w:rPr>
      </w:pPr>
      <w:bookmarkStart w:id="2" w:name="39"/>
      <w:bookmarkStart w:id="3" w:name="pr494"/>
      <w:bookmarkEnd w:id="2"/>
      <w:bookmarkEnd w:id="3"/>
      <w:r w:rsidRPr="004A267E">
        <w:rPr>
          <w:b/>
          <w:bCs/>
          <w:sz w:val="22"/>
          <w:szCs w:val="22"/>
        </w:rPr>
        <w:t>3.1.</w:t>
      </w:r>
      <w:r w:rsidR="003A34EC" w:rsidRPr="004A267E">
        <w:rPr>
          <w:b/>
          <w:bCs/>
          <w:sz w:val="22"/>
          <w:szCs w:val="22"/>
        </w:rPr>
        <w:t>Gyermekjóléti szolgáltatás biztosításának módja, működésének tapasztalatai:</w:t>
      </w:r>
    </w:p>
    <w:p w14:paraId="31F50C02" w14:textId="77777777" w:rsidR="003A34EC" w:rsidRPr="004A267E" w:rsidRDefault="003A34EC" w:rsidP="001410F3">
      <w:pPr>
        <w:pStyle w:val="NormlWeb"/>
        <w:spacing w:before="0" w:beforeAutospacing="0" w:after="0" w:afterAutospacing="0"/>
        <w:ind w:right="150"/>
        <w:jc w:val="both"/>
        <w:rPr>
          <w:sz w:val="22"/>
          <w:szCs w:val="22"/>
        </w:rPr>
      </w:pPr>
    </w:p>
    <w:p w14:paraId="50826E0F" w14:textId="69F332E9" w:rsidR="001410F3" w:rsidRPr="004A267E" w:rsidRDefault="001410F3" w:rsidP="001410F3">
      <w:pPr>
        <w:pStyle w:val="NormlWeb"/>
        <w:spacing w:before="0" w:beforeAutospacing="0" w:after="0" w:afterAutospacing="0"/>
        <w:ind w:right="150"/>
        <w:jc w:val="both"/>
        <w:rPr>
          <w:sz w:val="22"/>
          <w:szCs w:val="22"/>
        </w:rPr>
      </w:pPr>
      <w:r w:rsidRPr="004A267E">
        <w:rPr>
          <w:sz w:val="22"/>
          <w:szCs w:val="22"/>
        </w:rPr>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14:paraId="7E931236" w14:textId="77777777" w:rsidR="001B42FF" w:rsidRPr="004A267E" w:rsidRDefault="001B42FF" w:rsidP="001410F3">
      <w:pPr>
        <w:pStyle w:val="NormlWeb"/>
        <w:spacing w:before="0" w:beforeAutospacing="0" w:after="0" w:afterAutospacing="0"/>
        <w:ind w:right="150"/>
        <w:jc w:val="both"/>
        <w:rPr>
          <w:sz w:val="22"/>
          <w:szCs w:val="22"/>
        </w:rPr>
      </w:pPr>
    </w:p>
    <w:p w14:paraId="36C50ACB" w14:textId="77777777" w:rsidR="001410F3" w:rsidRPr="004A267E" w:rsidRDefault="001410F3" w:rsidP="001410F3">
      <w:pPr>
        <w:pStyle w:val="NormlWeb"/>
        <w:spacing w:before="0" w:beforeAutospacing="0" w:after="0" w:afterAutospacing="0"/>
        <w:ind w:right="150"/>
        <w:jc w:val="both"/>
        <w:rPr>
          <w:sz w:val="22"/>
          <w:szCs w:val="22"/>
        </w:rPr>
      </w:pPr>
      <w:bookmarkStart w:id="4" w:name="pr495"/>
      <w:bookmarkEnd w:id="4"/>
      <w:r w:rsidRPr="004A267E">
        <w:rPr>
          <w:sz w:val="22"/>
          <w:szCs w:val="22"/>
        </w:rPr>
        <w:t>A gyermekjóléti szolgáltatás feladata a gyermek testi, lelki egészségének, családban történő nevelésének elősegítése érdekében</w:t>
      </w:r>
      <w:bookmarkStart w:id="5" w:name="pr496"/>
      <w:bookmarkEnd w:id="5"/>
      <w:r w:rsidRPr="004A267E">
        <w:rPr>
          <w:sz w:val="22"/>
          <w:szCs w:val="22"/>
        </w:rPr>
        <w:t xml:space="preserve"> a gyermeki jogokról és a gyermek fejlődését biztosító támogatásokról való tájékoztatás, a támogatásokhoz való hozzájutás segítése,</w:t>
      </w:r>
      <w:bookmarkStart w:id="6" w:name="pr497"/>
      <w:bookmarkEnd w:id="6"/>
      <w:r w:rsidRPr="004A267E">
        <w:rPr>
          <w:sz w:val="22"/>
          <w:szCs w:val="22"/>
        </w:rPr>
        <w:t xml:space="preserve"> a családtervezési, a pszichológiai, a nevelési, az egészségügyi, a mentálhigiénés és a káros szenvedélyek megelőzését célzó tanácsadás vagy az ezekhez való hozzájutás megszervezése,</w:t>
      </w:r>
      <w:bookmarkStart w:id="7" w:name="pr498"/>
      <w:bookmarkEnd w:id="7"/>
      <w:r w:rsidRPr="004A267E">
        <w:rPr>
          <w:sz w:val="22"/>
          <w:szCs w:val="22"/>
        </w:rPr>
        <w:t xml:space="preserve"> a szociális válsághelyzetben lévő várandós anya támogatása, segítése, tanácsokkal való ellátása, valamint számára a családok átmeneti otthonában igénybe vehető ellátáshoz való hozzájutás szervezése,</w:t>
      </w:r>
      <w:bookmarkStart w:id="8" w:name="pr499"/>
      <w:bookmarkEnd w:id="8"/>
      <w:r w:rsidRPr="004A267E">
        <w:rPr>
          <w:sz w:val="22"/>
          <w:szCs w:val="22"/>
        </w:rPr>
        <w:t xml:space="preserve"> a szabadidős programok szervezése,</w:t>
      </w:r>
      <w:bookmarkStart w:id="9" w:name="pr500"/>
      <w:bookmarkEnd w:id="9"/>
      <w:r w:rsidRPr="004A267E">
        <w:rPr>
          <w:sz w:val="22"/>
          <w:szCs w:val="22"/>
        </w:rPr>
        <w:t xml:space="preserve"> a hivatalos ügyek intézésének segítése.</w:t>
      </w:r>
    </w:p>
    <w:p w14:paraId="3A5DDD76" w14:textId="77777777" w:rsidR="001B42FF" w:rsidRPr="004A267E" w:rsidRDefault="001B42FF" w:rsidP="001410F3">
      <w:pPr>
        <w:pStyle w:val="NormlWeb"/>
        <w:spacing w:before="0" w:beforeAutospacing="0" w:after="0" w:afterAutospacing="0"/>
        <w:ind w:right="150"/>
        <w:jc w:val="both"/>
        <w:rPr>
          <w:sz w:val="22"/>
          <w:szCs w:val="22"/>
        </w:rPr>
      </w:pPr>
    </w:p>
    <w:p w14:paraId="403BE351" w14:textId="77777777" w:rsidR="001410F3" w:rsidRPr="004A267E" w:rsidRDefault="001410F3" w:rsidP="001410F3">
      <w:pPr>
        <w:pStyle w:val="NormlWeb"/>
        <w:spacing w:before="0" w:beforeAutospacing="0" w:after="0" w:afterAutospacing="0"/>
        <w:ind w:right="150"/>
        <w:jc w:val="both"/>
        <w:rPr>
          <w:sz w:val="22"/>
          <w:szCs w:val="22"/>
        </w:rPr>
      </w:pPr>
      <w:bookmarkStart w:id="10" w:name="pr501"/>
      <w:bookmarkEnd w:id="10"/>
      <w:r w:rsidRPr="004A267E">
        <w:rPr>
          <w:sz w:val="22"/>
          <w:szCs w:val="22"/>
        </w:rPr>
        <w:t>A gyermekjóléti szolgáltatás feladata a gyermek veszélyeztetettségének megelőzése érdekében</w:t>
      </w:r>
      <w:bookmarkStart w:id="11" w:name="pr502"/>
      <w:bookmarkEnd w:id="11"/>
      <w:r w:rsidRPr="004A267E">
        <w:rPr>
          <w:i/>
          <w:iCs/>
          <w:sz w:val="22"/>
          <w:szCs w:val="22"/>
        </w:rPr>
        <w:t xml:space="preserve"> </w:t>
      </w:r>
      <w:r w:rsidRPr="004A267E">
        <w:rPr>
          <w:sz w:val="22"/>
          <w:szCs w:val="22"/>
        </w:rPr>
        <w:t>a veszélyeztetettséget észlelő és jelző rendszer működtetése, a nem állami szervek, valamint magánszemélyek részvételének elősegítése a megelőző rendszerben,</w:t>
      </w:r>
      <w:bookmarkStart w:id="12" w:name="pr503"/>
      <w:bookmarkEnd w:id="12"/>
      <w:r w:rsidRPr="004A267E">
        <w:rPr>
          <w:sz w:val="22"/>
          <w:szCs w:val="22"/>
        </w:rPr>
        <w:t xml:space="preserve"> a veszélyeztetettséget előidéző okok feltárása és ezek megoldására javaslat készítése,</w:t>
      </w:r>
      <w:bookmarkStart w:id="13" w:name="pr504"/>
      <w:bookmarkEnd w:id="13"/>
      <w:r w:rsidRPr="004A267E">
        <w:rPr>
          <w:sz w:val="22"/>
          <w:szCs w:val="22"/>
        </w:rPr>
        <w:t xml:space="preserve"> a jogszabályban meghatározott személyekkel és intézményekkel való együttműködés megszervezése, tevékenységük összehangolása,</w:t>
      </w:r>
      <w:bookmarkStart w:id="14" w:name="pr505"/>
      <w:bookmarkEnd w:id="14"/>
      <w:r w:rsidRPr="004A267E">
        <w:rPr>
          <w:sz w:val="22"/>
          <w:szCs w:val="22"/>
        </w:rPr>
        <w:t xml:space="preserve"> tájékoztatás az egészségügyi intézményeknél működő inkubátorokból, illetve abba a gyermek örökbefogadáshoz való hozzájárulás szándékával történő elhelyezésének lehetőségéről.</w:t>
      </w:r>
    </w:p>
    <w:p w14:paraId="548C5E89" w14:textId="77777777" w:rsidR="001410F3" w:rsidRPr="004A267E" w:rsidRDefault="001410F3" w:rsidP="001410F3">
      <w:pPr>
        <w:pStyle w:val="NormlWeb"/>
        <w:spacing w:before="0" w:beforeAutospacing="0" w:after="0" w:afterAutospacing="0"/>
        <w:ind w:right="150"/>
        <w:jc w:val="both"/>
        <w:rPr>
          <w:sz w:val="22"/>
          <w:szCs w:val="22"/>
        </w:rPr>
      </w:pPr>
    </w:p>
    <w:p w14:paraId="28138BE2" w14:textId="77777777" w:rsidR="001410F3" w:rsidRPr="004A267E" w:rsidRDefault="001410F3" w:rsidP="001410F3">
      <w:pPr>
        <w:pStyle w:val="NormlWeb"/>
        <w:spacing w:before="0" w:beforeAutospacing="0" w:after="0" w:afterAutospacing="0"/>
        <w:ind w:right="150"/>
        <w:jc w:val="both"/>
        <w:rPr>
          <w:sz w:val="22"/>
          <w:szCs w:val="22"/>
        </w:rPr>
      </w:pPr>
      <w:bookmarkStart w:id="15" w:name="pr506"/>
      <w:bookmarkEnd w:id="15"/>
      <w:r w:rsidRPr="004A267E">
        <w:rPr>
          <w:sz w:val="22"/>
          <w:szCs w:val="22"/>
        </w:rPr>
        <w:t>A gyermekjóléti szolgáltatás feladata a kialakult veszélyeztetettség megszüntetése érdekében</w:t>
      </w:r>
      <w:bookmarkStart w:id="16" w:name="pr507"/>
      <w:bookmarkEnd w:id="16"/>
      <w:r w:rsidRPr="004A267E">
        <w:rPr>
          <w:sz w:val="22"/>
          <w:szCs w:val="22"/>
        </w:rPr>
        <w:t xml:space="preserve"> a gyermekkel és családjával végzett szociális munkával elősegíteni a gyermek problémáinak rendezését, a családban jelentkező működési zavarok ellensúlyozását,</w:t>
      </w:r>
      <w:bookmarkStart w:id="17" w:name="pr508"/>
      <w:bookmarkEnd w:id="17"/>
      <w:r w:rsidRPr="004A267E">
        <w:rPr>
          <w:sz w:val="22"/>
          <w:szCs w:val="22"/>
        </w:rPr>
        <w:t xml:space="preserve"> a családi konfliktusok megoldásának elősegítése, különösen a válás, a gyermekelhelyezés és a kapcsolattartás esetében,</w:t>
      </w:r>
      <w:bookmarkStart w:id="18" w:name="pr509"/>
      <w:bookmarkEnd w:id="18"/>
      <w:r w:rsidRPr="004A267E">
        <w:rPr>
          <w:sz w:val="22"/>
          <w:szCs w:val="22"/>
        </w:rPr>
        <w:t xml:space="preserve"> kezdeményezni</w:t>
      </w:r>
      <w:bookmarkStart w:id="19" w:name="pr510"/>
      <w:bookmarkEnd w:id="19"/>
      <w:r w:rsidRPr="004A267E">
        <w:rPr>
          <w:sz w:val="22"/>
          <w:szCs w:val="22"/>
        </w:rPr>
        <w:t xml:space="preserve"> egyéb gyermekjóléti alapellátások igénybevételét,</w:t>
      </w:r>
      <w:bookmarkStart w:id="20" w:name="pr511"/>
      <w:bookmarkEnd w:id="20"/>
      <w:r w:rsidRPr="004A267E">
        <w:rPr>
          <w:sz w:val="22"/>
          <w:szCs w:val="22"/>
        </w:rPr>
        <w:t xml:space="preserve"> szociális alapszolgáltatások, különösen a családsegítés igénybevételét,</w:t>
      </w:r>
      <w:bookmarkStart w:id="21" w:name="pr512"/>
      <w:bookmarkEnd w:id="21"/>
      <w:r w:rsidRPr="004A267E">
        <w:rPr>
          <w:sz w:val="22"/>
          <w:szCs w:val="22"/>
        </w:rPr>
        <w:t xml:space="preserve"> egészségügyi ellátások igénybevételét,</w:t>
      </w:r>
      <w:bookmarkStart w:id="22" w:name="pr513"/>
      <w:bookmarkEnd w:id="22"/>
      <w:r w:rsidRPr="004A267E">
        <w:rPr>
          <w:sz w:val="22"/>
          <w:szCs w:val="22"/>
        </w:rPr>
        <w:t xml:space="preserve"> pedagógiai szakszolgálatok igénybevételét, vagy</w:t>
      </w:r>
      <w:bookmarkStart w:id="23" w:name="pr514"/>
      <w:bookmarkEnd w:id="23"/>
      <w:r w:rsidRPr="004A267E">
        <w:rPr>
          <w:sz w:val="22"/>
          <w:szCs w:val="22"/>
        </w:rPr>
        <w:t xml:space="preserve"> a gyermek védelembe vételét vagy súlyosabb fokú veszélyeztetettség esetén a gyermek ideiglenes hatályú elhelyezését, átmeneti vagy tartós nevelésbe vételét</w:t>
      </w:r>
      <w:bookmarkStart w:id="24" w:name="pr515"/>
      <w:bookmarkEnd w:id="24"/>
      <w:r w:rsidRPr="004A267E">
        <w:rPr>
          <w:sz w:val="22"/>
          <w:szCs w:val="22"/>
        </w:rPr>
        <w:t>,</w:t>
      </w:r>
      <w:r w:rsidRPr="004A267E">
        <w:rPr>
          <w:i/>
          <w:iCs/>
          <w:sz w:val="22"/>
          <w:szCs w:val="22"/>
        </w:rPr>
        <w:t xml:space="preserve"> </w:t>
      </w:r>
      <w:r w:rsidRPr="004A267E">
        <w:rPr>
          <w:sz w:val="22"/>
          <w:szCs w:val="22"/>
        </w:rPr>
        <w:t>javaslat készítése a veszélyeztetettség mértékének megfelelően</w:t>
      </w:r>
      <w:bookmarkStart w:id="25" w:name="pr516"/>
      <w:bookmarkEnd w:id="25"/>
      <w:r w:rsidRPr="004A267E">
        <w:rPr>
          <w:sz w:val="22"/>
          <w:szCs w:val="22"/>
        </w:rPr>
        <w:t xml:space="preserve"> a gyermek védelembe vételére, illetve a családi pótlék természetbeni formában történő nyújtására,</w:t>
      </w:r>
      <w:bookmarkStart w:id="26" w:name="pr517"/>
      <w:bookmarkEnd w:id="26"/>
      <w:r w:rsidRPr="004A267E">
        <w:rPr>
          <w:sz w:val="22"/>
          <w:szCs w:val="22"/>
        </w:rPr>
        <w:t xml:space="preserve"> a gyermek tankötelezettsége teljesítésének előmozdítására,</w:t>
      </w:r>
      <w:bookmarkStart w:id="27" w:name="pr518"/>
      <w:bookmarkEnd w:id="27"/>
      <w:r w:rsidRPr="004A267E">
        <w:rPr>
          <w:sz w:val="22"/>
          <w:szCs w:val="22"/>
        </w:rPr>
        <w:t xml:space="preserve"> </w:t>
      </w:r>
      <w:r w:rsidRPr="004A267E">
        <w:rPr>
          <w:i/>
          <w:iCs/>
          <w:sz w:val="22"/>
          <w:szCs w:val="22"/>
        </w:rPr>
        <w:t xml:space="preserve"> </w:t>
      </w:r>
      <w:r w:rsidRPr="004A267E">
        <w:rPr>
          <w:sz w:val="22"/>
          <w:szCs w:val="22"/>
        </w:rPr>
        <w:t>a gyermek családjából történő kiemelésére, a leendő gondozási helyére vagy annak megváltoztatására.</w:t>
      </w:r>
    </w:p>
    <w:p w14:paraId="5C4B5BFC" w14:textId="77777777" w:rsidR="00D46F8B" w:rsidRPr="004A267E" w:rsidRDefault="00D46F8B" w:rsidP="001410F3">
      <w:pPr>
        <w:pStyle w:val="NormlWeb"/>
        <w:spacing w:before="0" w:beforeAutospacing="0" w:after="0" w:afterAutospacing="0"/>
        <w:ind w:right="150"/>
        <w:jc w:val="both"/>
        <w:rPr>
          <w:sz w:val="22"/>
          <w:szCs w:val="22"/>
        </w:rPr>
      </w:pPr>
      <w:bookmarkStart w:id="28" w:name="pr519"/>
      <w:bookmarkEnd w:id="28"/>
    </w:p>
    <w:p w14:paraId="10EA15FA" w14:textId="1E63233B" w:rsidR="001410F3" w:rsidRPr="004A267E" w:rsidRDefault="001410F3" w:rsidP="001410F3">
      <w:pPr>
        <w:pStyle w:val="NormlWeb"/>
        <w:spacing w:before="0" w:beforeAutospacing="0" w:after="0" w:afterAutospacing="0"/>
        <w:ind w:right="150"/>
        <w:jc w:val="both"/>
        <w:rPr>
          <w:sz w:val="22"/>
          <w:szCs w:val="22"/>
        </w:rPr>
      </w:pPr>
      <w:r w:rsidRPr="004A267E">
        <w:rPr>
          <w:sz w:val="22"/>
          <w:szCs w:val="22"/>
        </w:rPr>
        <w:t>A gyermekjóléti szolgáltatás feladata a családjából kiemelt gyermek visszahelyezése érdekében</w:t>
      </w:r>
      <w:bookmarkStart w:id="29" w:name="pr520"/>
      <w:bookmarkEnd w:id="29"/>
      <w:r w:rsidRPr="004A267E">
        <w:rPr>
          <w:sz w:val="22"/>
          <w:szCs w:val="22"/>
        </w:rPr>
        <w:t xml:space="preserve"> a családgondozás biztosítása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bookmarkStart w:id="30" w:name="pr521"/>
      <w:bookmarkEnd w:id="30"/>
      <w:r w:rsidRPr="004A267E">
        <w:rPr>
          <w:sz w:val="22"/>
          <w:szCs w:val="22"/>
        </w:rPr>
        <w:t xml:space="preserve"> utógondozó szociális munka (a továbbiakban: utógondozás) biztosítása - az otthont </w:t>
      </w:r>
      <w:r w:rsidRPr="004A267E">
        <w:rPr>
          <w:sz w:val="22"/>
          <w:szCs w:val="22"/>
        </w:rPr>
        <w:lastRenderedPageBreak/>
        <w:t>nyújtó ellátást, illetve a területi gyermekvédelmi szakszolgáltatást végző intézménnyel együttműködve - a gyermek családjába történő visszailleszkedéséhez.</w:t>
      </w:r>
    </w:p>
    <w:p w14:paraId="7F59C61F" w14:textId="77777777" w:rsidR="001410F3" w:rsidRPr="004A267E" w:rsidRDefault="001410F3" w:rsidP="001410F3">
      <w:pPr>
        <w:spacing w:after="0"/>
        <w:jc w:val="both"/>
        <w:rPr>
          <w:rFonts w:ascii="Times New Roman" w:hAnsi="Times New Roman" w:cs="Times New Roman"/>
        </w:rPr>
      </w:pPr>
    </w:p>
    <w:p w14:paraId="32129D35" w14:textId="4997CAB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 xml:space="preserve">A gyermekjóléti és családsegítési feladatokat e településen a Budakörnyéki Önkormányzat Társulás által fenntartott Híd Szociális és </w:t>
      </w:r>
      <w:r w:rsidR="00E923AE" w:rsidRPr="004A267E">
        <w:rPr>
          <w:rFonts w:ascii="Times New Roman" w:hAnsi="Times New Roman" w:cs="Times New Roman"/>
        </w:rPr>
        <w:t>G</w:t>
      </w:r>
      <w:r w:rsidRPr="004A267E">
        <w:rPr>
          <w:rFonts w:ascii="Times New Roman" w:hAnsi="Times New Roman" w:cs="Times New Roman"/>
        </w:rPr>
        <w:t>yermekjóléti Szolgálat látja el.</w:t>
      </w:r>
    </w:p>
    <w:p w14:paraId="0F25BD2B" w14:textId="77777777" w:rsidR="001410F3" w:rsidRPr="004A267E" w:rsidRDefault="001410F3" w:rsidP="001410F3">
      <w:pPr>
        <w:spacing w:after="0"/>
        <w:ind w:left="360"/>
        <w:jc w:val="both"/>
        <w:rPr>
          <w:rFonts w:ascii="Times New Roman" w:hAnsi="Times New Roman" w:cs="Times New Roman"/>
        </w:rPr>
      </w:pPr>
    </w:p>
    <w:p w14:paraId="35D6D5F7" w14:textId="77777777" w:rsidR="001410F3" w:rsidRPr="004A267E" w:rsidRDefault="001410F3" w:rsidP="001410F3">
      <w:pPr>
        <w:spacing w:after="0"/>
        <w:jc w:val="both"/>
        <w:rPr>
          <w:rFonts w:ascii="Times New Roman" w:hAnsi="Times New Roman" w:cs="Times New Roman"/>
          <w:b/>
          <w:bCs/>
        </w:rPr>
      </w:pPr>
      <w:r w:rsidRPr="004A267E">
        <w:rPr>
          <w:rFonts w:ascii="Times New Roman" w:hAnsi="Times New Roman" w:cs="Times New Roman"/>
          <w:b/>
          <w:bCs/>
        </w:rPr>
        <w:t>A Híd Szociális, Család és Gyermekjóléti Szolgálat és Központ (továbbiakban: intézmény) által nyújtott szolgáltatások:</w:t>
      </w:r>
    </w:p>
    <w:p w14:paraId="0DDB392E"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a) szociális étkeztetés,</w:t>
      </w:r>
    </w:p>
    <w:p w14:paraId="2E2D4206"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b) házi segítségnyújtás,</w:t>
      </w:r>
    </w:p>
    <w:p w14:paraId="194AAF62"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c) idősek nappali ellátása,</w:t>
      </w:r>
    </w:p>
    <w:p w14:paraId="6136F5DA"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 xml:space="preserve">d) jelzőrendszeres házi segítségnyújtás, </w:t>
      </w:r>
    </w:p>
    <w:p w14:paraId="14828F54"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e) család és gyermekjóléti szolgálat,</w:t>
      </w:r>
    </w:p>
    <w:p w14:paraId="6FC148E7"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f) család és gyermekjóléti központ (járási szintű feladat és hatáskörrel)</w:t>
      </w:r>
    </w:p>
    <w:p w14:paraId="6516B961" w14:textId="77777777" w:rsidR="001410F3" w:rsidRPr="004A267E" w:rsidRDefault="001410F3" w:rsidP="001410F3">
      <w:pPr>
        <w:spacing w:after="0"/>
        <w:jc w:val="both"/>
        <w:rPr>
          <w:rFonts w:ascii="Times New Roman" w:hAnsi="Times New Roman" w:cs="Times New Roman"/>
        </w:rPr>
      </w:pPr>
    </w:p>
    <w:p w14:paraId="00D62C77" w14:textId="2C3617B2" w:rsidR="00E0469E" w:rsidRPr="004A267E" w:rsidRDefault="00E0469E" w:rsidP="001410F3">
      <w:pPr>
        <w:spacing w:after="0"/>
        <w:jc w:val="both"/>
        <w:rPr>
          <w:rFonts w:ascii="Times New Roman" w:hAnsi="Times New Roman" w:cs="Times New Roman"/>
          <w:b/>
          <w:bCs/>
        </w:rPr>
      </w:pPr>
      <w:r w:rsidRPr="004A267E">
        <w:rPr>
          <w:rFonts w:ascii="Times New Roman" w:hAnsi="Times New Roman" w:cs="Times New Roman"/>
          <w:b/>
          <w:bCs/>
        </w:rPr>
        <w:t>3.2 Alapellátásban részesülők száma</w:t>
      </w:r>
    </w:p>
    <w:p w14:paraId="61ABAB1C" w14:textId="06A79A4C" w:rsidR="008B7E78" w:rsidRPr="004A267E" w:rsidRDefault="008B7E78" w:rsidP="001410F3">
      <w:pPr>
        <w:spacing w:after="0"/>
        <w:jc w:val="both"/>
        <w:rPr>
          <w:rFonts w:ascii="Times New Roman" w:hAnsi="Times New Roman" w:cs="Times New Roman"/>
        </w:rPr>
      </w:pPr>
      <w:r w:rsidRPr="004A267E">
        <w:rPr>
          <w:rFonts w:ascii="Times New Roman" w:hAnsi="Times New Roman" w:cs="Times New Roman"/>
        </w:rPr>
        <w:t>Fontos hangsúlyozni, hogy az összes eset alapellátás keretei között maradt, tehát hatósági kezdeményezésre nem került so</w:t>
      </w:r>
      <w:r w:rsidR="00371C7D" w:rsidRPr="004A267E">
        <w:rPr>
          <w:rFonts w:ascii="Times New Roman" w:hAnsi="Times New Roman" w:cs="Times New Roman"/>
        </w:rPr>
        <w:t>r.</w:t>
      </w:r>
    </w:p>
    <w:p w14:paraId="61E369E8" w14:textId="77777777" w:rsidR="00371C7D" w:rsidRPr="004A267E" w:rsidRDefault="00371C7D" w:rsidP="001410F3">
      <w:pPr>
        <w:spacing w:after="0"/>
        <w:jc w:val="both"/>
        <w:rPr>
          <w:rFonts w:ascii="Times New Roman" w:hAnsi="Times New Roman" w:cs="Times New Roman"/>
          <w:b/>
          <w:bCs/>
        </w:rPr>
      </w:pPr>
    </w:p>
    <w:p w14:paraId="6EEE0905" w14:textId="4C6769C6" w:rsidR="004C6B4C" w:rsidRPr="004A267E" w:rsidRDefault="004C6B4C" w:rsidP="001410F3">
      <w:pPr>
        <w:spacing w:after="0"/>
        <w:jc w:val="both"/>
        <w:rPr>
          <w:rFonts w:ascii="Times New Roman" w:hAnsi="Times New Roman" w:cs="Times New Roman"/>
          <w:b/>
          <w:bCs/>
        </w:rPr>
      </w:pPr>
      <w:r w:rsidRPr="004A267E">
        <w:rPr>
          <w:rFonts w:ascii="Times New Roman" w:hAnsi="Times New Roman" w:cs="Times New Roman"/>
          <w:b/>
          <w:bCs/>
        </w:rPr>
        <w:t>3.3 A gyermekek veszélyeztetettségének okai</w:t>
      </w:r>
    </w:p>
    <w:p w14:paraId="39C4037F" w14:textId="0B0DE8CA" w:rsidR="002F46D9" w:rsidRPr="004A267E" w:rsidRDefault="002F46D9" w:rsidP="001410F3">
      <w:pPr>
        <w:spacing w:after="0"/>
        <w:jc w:val="both"/>
        <w:rPr>
          <w:rFonts w:ascii="Times New Roman" w:hAnsi="Times New Roman" w:cs="Times New Roman"/>
          <w:b/>
          <w:bCs/>
        </w:rPr>
      </w:pPr>
      <w:r w:rsidRPr="004A267E">
        <w:rPr>
          <w:rFonts w:ascii="Times New Roman" w:hAnsi="Times New Roman" w:cs="Times New Roman"/>
        </w:rPr>
        <w:t>A településen 2023-ban nem került sor gyámhivatali hatósági intézkedésre. Év elején megszüntetésre került két védelembe vételi eljárás, melyek a 2022-es évben kezdődtek. Egyik esetben sem volt szükség védelembe vételre. Egy esetben a fennálló védelembe vétel megszüntetésre került volna rendkívüli felülvizsgálattal, azonban a család elköltözött Telkiből, így a lezárást a lakhelyük szerint illetékessé vált gyámhivatal rendelte el</w:t>
      </w:r>
    </w:p>
    <w:p w14:paraId="7526FD27" w14:textId="77777777" w:rsidR="00652765" w:rsidRDefault="00652765" w:rsidP="001410F3">
      <w:pPr>
        <w:spacing w:after="0"/>
        <w:jc w:val="both"/>
        <w:rPr>
          <w:rFonts w:ascii="Times New Roman" w:hAnsi="Times New Roman" w:cs="Times New Roman"/>
          <w:b/>
          <w:bCs/>
        </w:rPr>
      </w:pPr>
    </w:p>
    <w:p w14:paraId="00A4358B" w14:textId="00BD31AA" w:rsidR="004C6B4C" w:rsidRPr="004A267E" w:rsidRDefault="004C6B4C" w:rsidP="001410F3">
      <w:pPr>
        <w:spacing w:after="0"/>
        <w:jc w:val="both"/>
        <w:rPr>
          <w:rFonts w:ascii="Times New Roman" w:hAnsi="Times New Roman" w:cs="Times New Roman"/>
          <w:b/>
          <w:bCs/>
        </w:rPr>
      </w:pPr>
      <w:r w:rsidRPr="004A267E">
        <w:rPr>
          <w:rFonts w:ascii="Times New Roman" w:hAnsi="Times New Roman" w:cs="Times New Roman"/>
          <w:b/>
          <w:bCs/>
        </w:rPr>
        <w:t>3.4 Válsághelyzetben levő várandós anyák gondozása</w:t>
      </w:r>
    </w:p>
    <w:p w14:paraId="15A9FEB3" w14:textId="2584AD5B" w:rsidR="001A4BEA" w:rsidRPr="004A267E" w:rsidRDefault="001A4BEA" w:rsidP="001410F3">
      <w:pPr>
        <w:spacing w:after="0"/>
        <w:jc w:val="both"/>
        <w:rPr>
          <w:rFonts w:ascii="Times New Roman" w:hAnsi="Times New Roman" w:cs="Times New Roman"/>
        </w:rPr>
      </w:pPr>
      <w:r w:rsidRPr="004A267E">
        <w:rPr>
          <w:rFonts w:ascii="Times New Roman" w:hAnsi="Times New Roman" w:cs="Times New Roman"/>
        </w:rPr>
        <w:t>2023-ben - az előző évekhez hasonlóan - szociális válsághelyzetben lévő várandós anyáról nincs információnk.</w:t>
      </w:r>
    </w:p>
    <w:p w14:paraId="587B0B05" w14:textId="77777777" w:rsidR="001A4BEA" w:rsidRPr="004A267E" w:rsidRDefault="001A4BEA" w:rsidP="001410F3">
      <w:pPr>
        <w:spacing w:after="0"/>
        <w:jc w:val="both"/>
        <w:rPr>
          <w:rFonts w:ascii="Times New Roman" w:hAnsi="Times New Roman" w:cs="Times New Roman"/>
          <w:b/>
          <w:bCs/>
        </w:rPr>
      </w:pPr>
    </w:p>
    <w:p w14:paraId="0E75BDAC" w14:textId="52C0D031" w:rsidR="00B6162B" w:rsidRPr="004A267E" w:rsidRDefault="00B6162B" w:rsidP="001410F3">
      <w:pPr>
        <w:spacing w:after="0"/>
        <w:jc w:val="both"/>
        <w:rPr>
          <w:rFonts w:ascii="Times New Roman" w:hAnsi="Times New Roman" w:cs="Times New Roman"/>
          <w:b/>
          <w:bCs/>
        </w:rPr>
      </w:pPr>
      <w:r w:rsidRPr="004A267E">
        <w:rPr>
          <w:rFonts w:ascii="Times New Roman" w:hAnsi="Times New Roman" w:cs="Times New Roman"/>
          <w:b/>
          <w:bCs/>
        </w:rPr>
        <w:t>3.5 A családjából kiemelt gyermek szüleinek gondozása</w:t>
      </w:r>
    </w:p>
    <w:p w14:paraId="036C522B" w14:textId="68387479" w:rsidR="00C80A27" w:rsidRPr="004A267E" w:rsidRDefault="00C80A27" w:rsidP="001410F3">
      <w:pPr>
        <w:spacing w:after="0"/>
        <w:jc w:val="both"/>
        <w:rPr>
          <w:rFonts w:ascii="Times New Roman" w:hAnsi="Times New Roman" w:cs="Times New Roman"/>
        </w:rPr>
      </w:pPr>
      <w:r w:rsidRPr="004A267E">
        <w:rPr>
          <w:rFonts w:ascii="Times New Roman" w:hAnsi="Times New Roman" w:cs="Times New Roman"/>
        </w:rPr>
        <w:t>Családból történő kiemelésre nem került sor a beszámolási időszakban</w:t>
      </w:r>
    </w:p>
    <w:p w14:paraId="1DB99A5E" w14:textId="77777777" w:rsidR="00C80A27" w:rsidRPr="004A267E" w:rsidRDefault="00C80A27" w:rsidP="001410F3">
      <w:pPr>
        <w:spacing w:after="0"/>
        <w:jc w:val="both"/>
        <w:rPr>
          <w:rFonts w:ascii="Times New Roman" w:hAnsi="Times New Roman" w:cs="Times New Roman"/>
          <w:b/>
          <w:bCs/>
        </w:rPr>
      </w:pPr>
    </w:p>
    <w:p w14:paraId="54C6D770" w14:textId="5C9310B5" w:rsidR="00B6162B" w:rsidRPr="004A267E" w:rsidRDefault="00B6162B" w:rsidP="001410F3">
      <w:pPr>
        <w:spacing w:after="0"/>
        <w:jc w:val="both"/>
        <w:rPr>
          <w:rFonts w:ascii="Times New Roman" w:hAnsi="Times New Roman" w:cs="Times New Roman"/>
          <w:b/>
          <w:bCs/>
        </w:rPr>
      </w:pPr>
      <w:r w:rsidRPr="004A267E">
        <w:rPr>
          <w:rFonts w:ascii="Times New Roman" w:hAnsi="Times New Roman" w:cs="Times New Roman"/>
          <w:b/>
          <w:bCs/>
        </w:rPr>
        <w:t>3.6 A jelzőrendszer tagjaival való együttműködés tapasztalatai</w:t>
      </w:r>
    </w:p>
    <w:p w14:paraId="5C54C614" w14:textId="4598071C" w:rsidR="00E82265" w:rsidRPr="004A267E" w:rsidRDefault="00225841" w:rsidP="001410F3">
      <w:pPr>
        <w:spacing w:after="0"/>
        <w:jc w:val="both"/>
        <w:rPr>
          <w:rFonts w:ascii="Times New Roman" w:hAnsi="Times New Roman" w:cs="Times New Roman"/>
        </w:rPr>
      </w:pPr>
      <w:r w:rsidRPr="004A267E">
        <w:rPr>
          <w:rFonts w:ascii="Times New Roman" w:hAnsi="Times New Roman" w:cs="Times New Roman"/>
        </w:rPr>
        <w:t>A szolgálat feladata a jelzőrendszer működtetése, működésének fejlesztése. Az Intézmény, a család és gyermekjóléti szolgáltatáshoz kapcsolódó jelzőrendszer fejlesztésére irányuló intézkedési tervet dolgozott ki, melyben a jelzőrendszer működésében jelentkező visszatérő problémák megoldására próbálnak válaszokat találni</w:t>
      </w:r>
      <w:r w:rsidR="00E82265" w:rsidRPr="004A267E">
        <w:rPr>
          <w:rFonts w:ascii="Times New Roman" w:hAnsi="Times New Roman" w:cs="Times New Roman"/>
        </w:rPr>
        <w:t>. 2023-ban a települési szolgálatokkal, a települési jelzőrendszeri tagokkal, társintézményekkel a család és gyermekjóléti központ szakemberei hatékonyan tudtak együttműködni a család és gyermekvédelem terén. Az esetmenedzserek és a tanácsadók konzultációkon és esetkonferenciákon tanácsadással, információnyújtással segítették a szakemberek együttműködésének hatékonyságát.</w:t>
      </w:r>
    </w:p>
    <w:p w14:paraId="5F8A77CB" w14:textId="77777777" w:rsidR="00B6162B" w:rsidRPr="004A267E" w:rsidRDefault="00B6162B" w:rsidP="001410F3">
      <w:pPr>
        <w:spacing w:after="0"/>
        <w:jc w:val="both"/>
        <w:rPr>
          <w:rFonts w:ascii="Times New Roman" w:hAnsi="Times New Roman" w:cs="Times New Roman"/>
          <w:b/>
        </w:rPr>
      </w:pPr>
    </w:p>
    <w:p w14:paraId="178D79A1" w14:textId="7EBDB80B" w:rsidR="001410F3" w:rsidRPr="004A267E" w:rsidRDefault="00724377" w:rsidP="00724377">
      <w:pPr>
        <w:spacing w:after="0"/>
        <w:jc w:val="center"/>
        <w:rPr>
          <w:rFonts w:ascii="Times New Roman" w:hAnsi="Times New Roman" w:cs="Times New Roman"/>
          <w:b/>
        </w:rPr>
      </w:pPr>
      <w:r>
        <w:rPr>
          <w:rFonts w:ascii="Times New Roman" w:hAnsi="Times New Roman" w:cs="Times New Roman"/>
          <w:b/>
        </w:rPr>
        <w:t>IV.</w:t>
      </w:r>
      <w:r w:rsidR="001410F3" w:rsidRPr="004A267E">
        <w:rPr>
          <w:rFonts w:ascii="Times New Roman" w:hAnsi="Times New Roman" w:cs="Times New Roman"/>
          <w:b/>
        </w:rPr>
        <w:t>A gyermekek napközbeni ellátása</w:t>
      </w:r>
    </w:p>
    <w:p w14:paraId="297FD27B" w14:textId="77191767" w:rsidR="001410F3" w:rsidRPr="004A267E" w:rsidRDefault="00637B43" w:rsidP="001410F3">
      <w:pPr>
        <w:spacing w:after="0"/>
        <w:jc w:val="both"/>
        <w:rPr>
          <w:rFonts w:ascii="Times New Roman" w:hAnsi="Times New Roman" w:cs="Times New Roman"/>
        </w:rPr>
      </w:pPr>
      <w:r w:rsidRPr="004A267E">
        <w:rPr>
          <w:rFonts w:ascii="Times New Roman" w:eastAsia="Calibri" w:hAnsi="Times New Roman" w:cs="Times New Roman"/>
        </w:rPr>
        <w:t>A bölcsődei ellátás biztosítása 2019. január 1-jétől kötelező feladat az Önkormányzat részéről</w:t>
      </w:r>
      <w:r w:rsidR="00A3281A" w:rsidRPr="004A267E">
        <w:rPr>
          <w:rFonts w:ascii="Times New Roman" w:hAnsi="Times New Roman" w:cs="Times New Roman"/>
        </w:rPr>
        <w:t xml:space="preserve">. </w:t>
      </w:r>
      <w:r w:rsidR="001410F3" w:rsidRPr="004A267E">
        <w:rPr>
          <w:rFonts w:ascii="Times New Roman" w:hAnsi="Times New Roman" w:cs="Times New Roman"/>
        </w:rPr>
        <w:t>Az önkormányzatoknak a családban élő gyermekek életkorának megfelelő nappali felügyeletet, nevelést, foglalkoztatást és étkeztetést ke</w:t>
      </w:r>
      <w:r w:rsidRPr="004A267E">
        <w:rPr>
          <w:rFonts w:ascii="Times New Roman" w:hAnsi="Times New Roman" w:cs="Times New Roman"/>
        </w:rPr>
        <w:t>l</w:t>
      </w:r>
      <w:r w:rsidR="001410F3" w:rsidRPr="004A267E">
        <w:rPr>
          <w:rFonts w:ascii="Times New Roman" w:hAnsi="Times New Roman" w:cs="Times New Roman"/>
        </w:rPr>
        <w:t>l megszervezni azon gyermekek számára, akiknek szülei, nevelői, gondozói munkavégzésük, betegségük vagy egyéb ok miatt napközbeni ellátásukról nem tudnak gondoskodni.</w:t>
      </w:r>
    </w:p>
    <w:p w14:paraId="27BA8CFB" w14:textId="77777777" w:rsidR="001410F3" w:rsidRPr="004A267E" w:rsidRDefault="001410F3" w:rsidP="001410F3">
      <w:pPr>
        <w:spacing w:after="0"/>
        <w:jc w:val="both"/>
        <w:rPr>
          <w:rFonts w:ascii="Times New Roman" w:hAnsi="Times New Roman" w:cs="Times New Roman"/>
        </w:rPr>
      </w:pPr>
    </w:p>
    <w:p w14:paraId="3ABF39EC"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Településünk az önkormányzati fenntartású óvodában, általános iskolában napközi foglalkoztatás keretében biztosítja a gyermek életkorának megfelelő nappali felügyeletet, gondozást, nevelést, foglalkoztatást, étkeztetést.</w:t>
      </w:r>
    </w:p>
    <w:p w14:paraId="77AD9936" w14:textId="0A8C7C47" w:rsidR="001410F3" w:rsidRDefault="001410F3" w:rsidP="001410F3">
      <w:pPr>
        <w:spacing w:after="0"/>
        <w:jc w:val="both"/>
        <w:rPr>
          <w:rFonts w:ascii="Times New Roman" w:hAnsi="Times New Roman" w:cs="Times New Roman"/>
        </w:rPr>
      </w:pPr>
      <w:r w:rsidRPr="004A267E">
        <w:rPr>
          <w:rFonts w:ascii="Times New Roman" w:hAnsi="Times New Roman" w:cs="Times New Roman"/>
        </w:rPr>
        <w:t xml:space="preserve">Ezen felül a Csibe Bölcsi Magánbölcsőde vállalkozás keretében biztosítja részben az önkormányzat részére biztosított 10 fő, illetve az ezen felüli </w:t>
      </w:r>
      <w:r w:rsidR="00D46F8B" w:rsidRPr="004A267E">
        <w:rPr>
          <w:rFonts w:ascii="Times New Roman" w:hAnsi="Times New Roman" w:cs="Times New Roman"/>
        </w:rPr>
        <w:t xml:space="preserve">éves átlagban </w:t>
      </w:r>
      <w:r w:rsidRPr="004A267E">
        <w:rPr>
          <w:rFonts w:ascii="Times New Roman" w:hAnsi="Times New Roman" w:cs="Times New Roman"/>
        </w:rPr>
        <w:t>20 fő kisgyermek részére a nappali ellátást.</w:t>
      </w:r>
    </w:p>
    <w:p w14:paraId="3B220EA4" w14:textId="77777777" w:rsidR="00553C09" w:rsidRPr="004A267E" w:rsidRDefault="00553C09" w:rsidP="001410F3">
      <w:pPr>
        <w:spacing w:after="0"/>
        <w:jc w:val="both"/>
        <w:rPr>
          <w:rFonts w:ascii="Times New Roman" w:hAnsi="Times New Roman" w:cs="Times New Roman"/>
        </w:rPr>
      </w:pPr>
    </w:p>
    <w:p w14:paraId="59DB96CA" w14:textId="77777777" w:rsidR="001410F3" w:rsidRPr="004A267E" w:rsidRDefault="001410F3" w:rsidP="001410F3">
      <w:pPr>
        <w:pStyle w:val="Cmsor1"/>
        <w:keepNext w:val="0"/>
        <w:spacing w:before="0" w:after="0"/>
        <w:ind w:left="360"/>
        <w:jc w:val="center"/>
        <w:rPr>
          <w:rFonts w:ascii="Times New Roman" w:hAnsi="Times New Roman" w:cs="Times New Roman"/>
          <w:snapToGrid w:val="0"/>
          <w:sz w:val="22"/>
          <w:szCs w:val="22"/>
        </w:rPr>
      </w:pPr>
      <w:r w:rsidRPr="004A267E">
        <w:rPr>
          <w:rFonts w:ascii="Times New Roman" w:hAnsi="Times New Roman" w:cs="Times New Roman"/>
          <w:snapToGrid w:val="0"/>
          <w:sz w:val="22"/>
          <w:szCs w:val="22"/>
        </w:rPr>
        <w:lastRenderedPageBreak/>
        <w:t xml:space="preserve">V. </w:t>
      </w:r>
    </w:p>
    <w:p w14:paraId="5834AC0E" w14:textId="77777777" w:rsidR="001410F3" w:rsidRPr="004A267E" w:rsidRDefault="001410F3" w:rsidP="001410F3">
      <w:pPr>
        <w:pStyle w:val="Cmsor1"/>
        <w:keepNext w:val="0"/>
        <w:spacing w:before="0" w:after="0"/>
        <w:ind w:left="360"/>
        <w:jc w:val="center"/>
        <w:rPr>
          <w:rFonts w:ascii="Times New Roman" w:hAnsi="Times New Roman" w:cs="Times New Roman"/>
          <w:snapToGrid w:val="0"/>
          <w:sz w:val="22"/>
          <w:szCs w:val="22"/>
        </w:rPr>
      </w:pPr>
      <w:r w:rsidRPr="004A267E">
        <w:rPr>
          <w:rFonts w:ascii="Times New Roman" w:hAnsi="Times New Roman" w:cs="Times New Roman"/>
          <w:snapToGrid w:val="0"/>
          <w:sz w:val="22"/>
          <w:szCs w:val="22"/>
        </w:rPr>
        <w:t>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14:paraId="77B98BC5" w14:textId="77777777" w:rsidR="001410F3" w:rsidRPr="004A267E" w:rsidRDefault="001410F3" w:rsidP="001410F3">
      <w:pPr>
        <w:spacing w:after="0"/>
        <w:rPr>
          <w:rFonts w:ascii="Times New Roman" w:hAnsi="Times New Roman" w:cs="Times New Roman"/>
        </w:rPr>
      </w:pPr>
    </w:p>
    <w:p w14:paraId="540B2B5D" w14:textId="4F4CEE1A" w:rsidR="00DB3572" w:rsidRPr="004A267E" w:rsidRDefault="001410F3" w:rsidP="001410F3">
      <w:pPr>
        <w:spacing w:after="0"/>
        <w:jc w:val="both"/>
        <w:rPr>
          <w:rFonts w:ascii="Times New Roman" w:hAnsi="Times New Roman" w:cs="Times New Roman"/>
        </w:rPr>
      </w:pPr>
      <w:r w:rsidRPr="004A267E">
        <w:rPr>
          <w:rFonts w:ascii="Times New Roman" w:hAnsi="Times New Roman" w:cs="Times New Roman"/>
        </w:rPr>
        <w:t xml:space="preserve">A gyámhatóság, gyermekvédelem területen </w:t>
      </w:r>
      <w:r w:rsidR="00DB3572" w:rsidRPr="004A267E">
        <w:rPr>
          <w:rFonts w:ascii="Times New Roman" w:hAnsi="Times New Roman" w:cs="Times New Roman"/>
        </w:rPr>
        <w:t xml:space="preserve">tartott </w:t>
      </w:r>
      <w:r w:rsidRPr="004A267E">
        <w:rPr>
          <w:rFonts w:ascii="Times New Roman" w:hAnsi="Times New Roman" w:cs="Times New Roman"/>
        </w:rPr>
        <w:t>ellenőrzés</w:t>
      </w:r>
      <w:r w:rsidR="00DB3572" w:rsidRPr="004A267E">
        <w:rPr>
          <w:rFonts w:ascii="Times New Roman" w:hAnsi="Times New Roman" w:cs="Times New Roman"/>
        </w:rPr>
        <w:t>ről nincs információnk</w:t>
      </w:r>
      <w:r w:rsidRPr="004A267E">
        <w:rPr>
          <w:rFonts w:ascii="Times New Roman" w:hAnsi="Times New Roman" w:cs="Times New Roman"/>
        </w:rPr>
        <w:t xml:space="preserve">. </w:t>
      </w:r>
    </w:p>
    <w:p w14:paraId="7909DDEF" w14:textId="77777777" w:rsidR="001410F3" w:rsidRPr="004A267E" w:rsidRDefault="001410F3" w:rsidP="001410F3">
      <w:pPr>
        <w:spacing w:after="0"/>
        <w:ind w:left="360"/>
        <w:jc w:val="center"/>
        <w:rPr>
          <w:rFonts w:ascii="Times New Roman" w:hAnsi="Times New Roman" w:cs="Times New Roman"/>
          <w:b/>
          <w:snapToGrid w:val="0"/>
        </w:rPr>
      </w:pPr>
      <w:r w:rsidRPr="004A267E">
        <w:rPr>
          <w:rFonts w:ascii="Times New Roman" w:hAnsi="Times New Roman" w:cs="Times New Roman"/>
          <w:b/>
          <w:snapToGrid w:val="0"/>
        </w:rPr>
        <w:t xml:space="preserve">VI. </w:t>
      </w:r>
    </w:p>
    <w:p w14:paraId="0A940C2B" w14:textId="77777777" w:rsidR="001410F3" w:rsidRPr="004A267E" w:rsidRDefault="001410F3" w:rsidP="001410F3">
      <w:pPr>
        <w:spacing w:after="0"/>
        <w:ind w:left="360"/>
        <w:jc w:val="center"/>
        <w:rPr>
          <w:rFonts w:ascii="Times New Roman" w:hAnsi="Times New Roman" w:cs="Times New Roman"/>
          <w:b/>
          <w:snapToGrid w:val="0"/>
        </w:rPr>
      </w:pPr>
      <w:r w:rsidRPr="004A267E">
        <w:rPr>
          <w:rFonts w:ascii="Times New Roman" w:hAnsi="Times New Roman" w:cs="Times New Roman"/>
          <w:b/>
          <w:snapToGrid w:val="0"/>
        </w:rPr>
        <w:t>Jövőre vonatkozó javaslatok, célok meghatározása a Gyvt. előírásai alapján</w:t>
      </w:r>
    </w:p>
    <w:p w14:paraId="58B06156"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Az önkormányzat a gyermekjóléti és gyermekvédelmi feladatok hatékony ellátása érdekében továbbra is kiemelt feladatnak tartja, a jelzőrendszer tagjaival történtő szoros együttműködést és hatékony munkakapcsolat kialakítását.</w:t>
      </w:r>
    </w:p>
    <w:p w14:paraId="16D6395A" w14:textId="4B131D5E" w:rsidR="00661B5C" w:rsidRPr="004A267E" w:rsidRDefault="00763AA3" w:rsidP="001410F3">
      <w:pPr>
        <w:spacing w:after="0"/>
        <w:jc w:val="both"/>
        <w:rPr>
          <w:rFonts w:ascii="Times New Roman" w:hAnsi="Times New Roman" w:cs="Times New Roman"/>
        </w:rPr>
      </w:pPr>
      <w:r w:rsidRPr="004A267E">
        <w:rPr>
          <w:rFonts w:ascii="Times New Roman" w:hAnsi="Times New Roman" w:cs="Times New Roman"/>
        </w:rPr>
        <w:t>A rászoruló gyermekeknek nyújtott támogatásokat a jövőben is szeretnénk minél hatékonyabban, célzottan nyújtani</w:t>
      </w:r>
      <w:r w:rsidR="004B06E3" w:rsidRPr="004A267E">
        <w:rPr>
          <w:rFonts w:ascii="Times New Roman" w:hAnsi="Times New Roman" w:cs="Times New Roman"/>
        </w:rPr>
        <w:t>. Önkorm</w:t>
      </w:r>
      <w:r w:rsidR="00661B5C" w:rsidRPr="004A267E">
        <w:rPr>
          <w:rFonts w:ascii="Times New Roman" w:hAnsi="Times New Roman" w:cs="Times New Roman"/>
        </w:rPr>
        <w:t>á</w:t>
      </w:r>
      <w:r w:rsidR="004B06E3" w:rsidRPr="004A267E">
        <w:rPr>
          <w:rFonts w:ascii="Times New Roman" w:hAnsi="Times New Roman" w:cs="Times New Roman"/>
        </w:rPr>
        <w:t>nyza</w:t>
      </w:r>
      <w:r w:rsidRPr="004A267E">
        <w:rPr>
          <w:rFonts w:ascii="Times New Roman" w:hAnsi="Times New Roman" w:cs="Times New Roman"/>
        </w:rPr>
        <w:t>tunk 2024-ben is célul tűzte ki, hogy az idősek</w:t>
      </w:r>
      <w:r w:rsidR="00661B5C" w:rsidRPr="004A267E">
        <w:rPr>
          <w:rFonts w:ascii="Times New Roman" w:hAnsi="Times New Roman" w:cs="Times New Roman"/>
        </w:rPr>
        <w:t xml:space="preserve"> ellátását ( házi segítségnyújtás )</w:t>
      </w:r>
      <w:r w:rsidRPr="004A267E">
        <w:rPr>
          <w:rFonts w:ascii="Times New Roman" w:hAnsi="Times New Roman" w:cs="Times New Roman"/>
        </w:rPr>
        <w:t xml:space="preserve"> fejlessze. </w:t>
      </w:r>
      <w:r w:rsidR="00661B5C" w:rsidRPr="004A267E">
        <w:rPr>
          <w:rFonts w:ascii="Times New Roman" w:hAnsi="Times New Roman" w:cs="Times New Roman"/>
        </w:rPr>
        <w:t>A házi</w:t>
      </w:r>
      <w:r w:rsidR="00112F78">
        <w:rPr>
          <w:rFonts w:ascii="Times New Roman" w:hAnsi="Times New Roman" w:cs="Times New Roman"/>
        </w:rPr>
        <w:t xml:space="preserve"> </w:t>
      </w:r>
      <w:r w:rsidR="00661B5C" w:rsidRPr="004A267E">
        <w:rPr>
          <w:rFonts w:ascii="Times New Roman" w:hAnsi="Times New Roman" w:cs="Times New Roman"/>
        </w:rPr>
        <w:t>segítségnyújtásban még vannak szabad kapacitások.</w:t>
      </w:r>
    </w:p>
    <w:p w14:paraId="55644526" w14:textId="756B84A2" w:rsidR="00703E4D" w:rsidRPr="004A267E" w:rsidRDefault="001410F3" w:rsidP="001410F3">
      <w:pPr>
        <w:spacing w:after="0"/>
        <w:jc w:val="both"/>
        <w:rPr>
          <w:rFonts w:ascii="Times New Roman" w:hAnsi="Times New Roman" w:cs="Times New Roman"/>
        </w:rPr>
      </w:pPr>
      <w:r w:rsidRPr="004A267E">
        <w:rPr>
          <w:rFonts w:ascii="Times New Roman" w:hAnsi="Times New Roman" w:cs="Times New Roman"/>
        </w:rPr>
        <w:t>Továbbra is fontosnak tartjuk a gyermekek, fiatalok nyári felügyeletének megoldását táborok, szabadidős programok szervezésével</w:t>
      </w:r>
      <w:r w:rsidR="00703E4D" w:rsidRPr="004A267E">
        <w:rPr>
          <w:rFonts w:ascii="Times New Roman" w:hAnsi="Times New Roman" w:cs="Times New Roman"/>
        </w:rPr>
        <w:t>.</w:t>
      </w:r>
      <w:r w:rsidR="000B4BA7" w:rsidRPr="004A267E">
        <w:rPr>
          <w:rFonts w:ascii="Times New Roman" w:hAnsi="Times New Roman" w:cs="Times New Roman"/>
        </w:rPr>
        <w:t xml:space="preserve"> A Kodolányi János Közösségi ház és Könyvtár saját szervezésében hirdetett meg a tavalyi évben is tábort, de kellő jelentkező hiányában végülis nem került megtartásra.</w:t>
      </w:r>
    </w:p>
    <w:p w14:paraId="48789812" w14:textId="77777777" w:rsidR="001410F3" w:rsidRPr="004A267E" w:rsidRDefault="001410F3" w:rsidP="001410F3">
      <w:pPr>
        <w:spacing w:after="0"/>
        <w:jc w:val="center"/>
        <w:rPr>
          <w:rFonts w:ascii="Times New Roman" w:hAnsi="Times New Roman" w:cs="Times New Roman"/>
          <w:b/>
        </w:rPr>
      </w:pPr>
      <w:r w:rsidRPr="004A267E">
        <w:rPr>
          <w:rFonts w:ascii="Times New Roman" w:hAnsi="Times New Roman" w:cs="Times New Roman"/>
          <w:b/>
        </w:rPr>
        <w:t xml:space="preserve">VII. </w:t>
      </w:r>
    </w:p>
    <w:p w14:paraId="556ED682" w14:textId="77777777" w:rsidR="001410F3" w:rsidRPr="004A267E" w:rsidRDefault="001410F3" w:rsidP="001410F3">
      <w:pPr>
        <w:spacing w:after="0"/>
        <w:jc w:val="center"/>
        <w:rPr>
          <w:rFonts w:ascii="Times New Roman" w:hAnsi="Times New Roman" w:cs="Times New Roman"/>
          <w:b/>
        </w:rPr>
      </w:pPr>
      <w:r w:rsidRPr="004A267E">
        <w:rPr>
          <w:rFonts w:ascii="Times New Roman" w:hAnsi="Times New Roman" w:cs="Times New Roman"/>
          <w:b/>
        </w:rPr>
        <w:t>Bűnmegelőzési program</w:t>
      </w:r>
    </w:p>
    <w:p w14:paraId="4D0B23F0" w14:textId="03079610" w:rsidR="008B6171" w:rsidRPr="004A267E" w:rsidRDefault="00ED5753" w:rsidP="001410F3">
      <w:pPr>
        <w:spacing w:after="0"/>
        <w:jc w:val="both"/>
        <w:rPr>
          <w:rFonts w:ascii="Times New Roman" w:eastAsia="Calibri" w:hAnsi="Times New Roman" w:cs="Times New Roman"/>
        </w:rPr>
      </w:pPr>
      <w:r w:rsidRPr="004A267E">
        <w:rPr>
          <w:rFonts w:ascii="Times New Roman" w:eastAsia="Calibri" w:hAnsi="Times New Roman" w:cs="Times New Roman"/>
        </w:rPr>
        <w:t>A településen a b</w:t>
      </w:r>
      <w:r w:rsidR="008B6171" w:rsidRPr="004A267E">
        <w:rPr>
          <w:rFonts w:ascii="Times New Roman" w:eastAsia="Calibri" w:hAnsi="Times New Roman" w:cs="Times New Roman"/>
        </w:rPr>
        <w:t>ű</w:t>
      </w:r>
      <w:r w:rsidRPr="004A267E">
        <w:rPr>
          <w:rFonts w:ascii="Times New Roman" w:eastAsia="Calibri" w:hAnsi="Times New Roman" w:cs="Times New Roman"/>
        </w:rPr>
        <w:t xml:space="preserve">nmegelőzési programok fontos résztvevői a Budaörsi Rendőrkapitánysága </w:t>
      </w:r>
      <w:r w:rsidR="008B6171" w:rsidRPr="004A267E">
        <w:rPr>
          <w:rFonts w:ascii="Times New Roman" w:eastAsia="Calibri" w:hAnsi="Times New Roman" w:cs="Times New Roman"/>
        </w:rPr>
        <w:t>és a Budakeszi Rendőrőrs.</w:t>
      </w:r>
    </w:p>
    <w:p w14:paraId="58B77393" w14:textId="0AABF5B5"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 xml:space="preserve">Bűnmegelőzési programmal önkormányzatunk továbbra sem rendelkezik. </w:t>
      </w:r>
    </w:p>
    <w:p w14:paraId="01287418" w14:textId="77777777" w:rsidR="00426092" w:rsidRPr="004A267E" w:rsidRDefault="00426092" w:rsidP="001410F3">
      <w:pPr>
        <w:spacing w:after="0"/>
        <w:jc w:val="both"/>
        <w:rPr>
          <w:rFonts w:ascii="Times New Roman" w:hAnsi="Times New Roman" w:cs="Times New Roman"/>
        </w:rPr>
      </w:pPr>
    </w:p>
    <w:p w14:paraId="7C774C16" w14:textId="4F4A69BE" w:rsidR="00553C09" w:rsidRPr="004A267E" w:rsidRDefault="001410F3" w:rsidP="00B3456A">
      <w:pPr>
        <w:spacing w:after="0"/>
        <w:jc w:val="both"/>
        <w:rPr>
          <w:rFonts w:ascii="Times New Roman" w:hAnsi="Times New Roman" w:cs="Times New Roman"/>
        </w:rPr>
      </w:pPr>
      <w:r w:rsidRPr="004A267E">
        <w:rPr>
          <w:rFonts w:ascii="Times New Roman" w:hAnsi="Times New Roman" w:cs="Times New Roman"/>
        </w:rPr>
        <w:t xml:space="preserve">Az iskola és a gyermekjóléti szolgálat </w:t>
      </w:r>
      <w:r w:rsidR="00DB3572" w:rsidRPr="004A267E">
        <w:rPr>
          <w:rFonts w:ascii="Times New Roman" w:hAnsi="Times New Roman" w:cs="Times New Roman"/>
        </w:rPr>
        <w:t xml:space="preserve">ez </w:t>
      </w:r>
      <w:r w:rsidRPr="004A267E">
        <w:rPr>
          <w:rFonts w:ascii="Times New Roman" w:hAnsi="Times New Roman" w:cs="Times New Roman"/>
        </w:rPr>
        <w:t>elmúlt években több</w:t>
      </w:r>
      <w:r w:rsidR="00DB3572" w:rsidRPr="004A267E">
        <w:rPr>
          <w:rFonts w:ascii="Times New Roman" w:hAnsi="Times New Roman" w:cs="Times New Roman"/>
        </w:rPr>
        <w:t xml:space="preserve"> alkalommal</w:t>
      </w:r>
      <w:r w:rsidRPr="004A267E">
        <w:rPr>
          <w:rFonts w:ascii="Times New Roman" w:hAnsi="Times New Roman" w:cs="Times New Roman"/>
        </w:rPr>
        <w:t xml:space="preserve"> szervezett olyan előadásokat, melyek a gyermekek felkészítését és a prevenciós tevékenységet szolgálták</w:t>
      </w:r>
      <w:r w:rsidR="00DB3572" w:rsidRPr="004A267E">
        <w:rPr>
          <w:rFonts w:ascii="Times New Roman" w:hAnsi="Times New Roman" w:cs="Times New Roman"/>
        </w:rPr>
        <w:t>.</w:t>
      </w:r>
    </w:p>
    <w:p w14:paraId="58B83E2A" w14:textId="77777777" w:rsidR="001410F3" w:rsidRPr="004A267E" w:rsidRDefault="001410F3" w:rsidP="001410F3">
      <w:pPr>
        <w:pStyle w:val="Cmsor1"/>
        <w:keepNext w:val="0"/>
        <w:spacing w:before="0" w:after="0"/>
        <w:ind w:left="360"/>
        <w:jc w:val="center"/>
        <w:rPr>
          <w:rFonts w:ascii="Times New Roman" w:hAnsi="Times New Roman" w:cs="Times New Roman"/>
          <w:snapToGrid w:val="0"/>
          <w:sz w:val="22"/>
          <w:szCs w:val="22"/>
        </w:rPr>
      </w:pPr>
      <w:r w:rsidRPr="004A267E">
        <w:rPr>
          <w:rFonts w:ascii="Times New Roman" w:hAnsi="Times New Roman" w:cs="Times New Roman"/>
          <w:snapToGrid w:val="0"/>
          <w:sz w:val="22"/>
          <w:szCs w:val="22"/>
        </w:rPr>
        <w:t>VIII.</w:t>
      </w:r>
    </w:p>
    <w:p w14:paraId="2F35AB19" w14:textId="77777777" w:rsidR="001410F3" w:rsidRPr="004A267E" w:rsidRDefault="001410F3" w:rsidP="001410F3">
      <w:pPr>
        <w:pStyle w:val="Cmsor1"/>
        <w:keepNext w:val="0"/>
        <w:spacing w:before="0" w:after="0"/>
        <w:ind w:left="360"/>
        <w:jc w:val="center"/>
        <w:rPr>
          <w:rFonts w:ascii="Times New Roman" w:hAnsi="Times New Roman" w:cs="Times New Roman"/>
          <w:snapToGrid w:val="0"/>
          <w:sz w:val="22"/>
          <w:szCs w:val="22"/>
        </w:rPr>
      </w:pPr>
      <w:r w:rsidRPr="004A267E">
        <w:rPr>
          <w:rFonts w:ascii="Times New Roman" w:hAnsi="Times New Roman" w:cs="Times New Roman"/>
          <w:snapToGrid w:val="0"/>
          <w:sz w:val="22"/>
          <w:szCs w:val="22"/>
        </w:rPr>
        <w:t>A települési önkormányzat és a civil szervezetek közötti együttműködés</w:t>
      </w:r>
    </w:p>
    <w:p w14:paraId="38F1AFC1" w14:textId="77777777" w:rsidR="001410F3" w:rsidRPr="004A267E" w:rsidRDefault="001410F3" w:rsidP="001410F3">
      <w:pPr>
        <w:spacing w:after="0"/>
        <w:jc w:val="center"/>
        <w:rPr>
          <w:rFonts w:ascii="Times New Roman" w:hAnsi="Times New Roman" w:cs="Times New Roman"/>
          <w:b/>
        </w:rPr>
      </w:pPr>
      <w:r w:rsidRPr="004A267E">
        <w:rPr>
          <w:rFonts w:ascii="Times New Roman" w:hAnsi="Times New Roman" w:cs="Times New Roman"/>
          <w:b/>
        </w:rPr>
        <w:t>Az önkormányzat gyermekvédelmi és gyermekjóléti feladataiban résztvevő</w:t>
      </w:r>
    </w:p>
    <w:p w14:paraId="4D0DCE2D" w14:textId="112C5E88" w:rsidR="00976504" w:rsidRPr="00553C09" w:rsidRDefault="001410F3" w:rsidP="00553C09">
      <w:pPr>
        <w:spacing w:after="0"/>
        <w:jc w:val="center"/>
        <w:rPr>
          <w:rFonts w:ascii="Times New Roman" w:hAnsi="Times New Roman" w:cs="Times New Roman"/>
          <w:b/>
        </w:rPr>
      </w:pPr>
      <w:r w:rsidRPr="004A267E">
        <w:rPr>
          <w:rFonts w:ascii="Times New Roman" w:hAnsi="Times New Roman" w:cs="Times New Roman"/>
          <w:b/>
        </w:rPr>
        <w:t>szervezetek és intézmények</w:t>
      </w:r>
    </w:p>
    <w:p w14:paraId="52A3FF97" w14:textId="3F0A9DF4" w:rsidR="001B42FF" w:rsidRPr="004A267E" w:rsidRDefault="001410F3" w:rsidP="001410F3">
      <w:pPr>
        <w:pStyle w:val="Nincstrkz"/>
        <w:jc w:val="both"/>
        <w:rPr>
          <w:rFonts w:ascii="Times New Roman" w:hAnsi="Times New Roman"/>
        </w:rPr>
      </w:pPr>
      <w:r w:rsidRPr="004A267E">
        <w:rPr>
          <w:rFonts w:ascii="Times New Roman" w:hAnsi="Times New Roman"/>
        </w:rPr>
        <w:t>A helyi gyermekvédelmi jelzőrendszer szakembereivel folyamatos kapcsolattartás valósul meg. 202</w:t>
      </w:r>
      <w:r w:rsidR="00976504" w:rsidRPr="004A267E">
        <w:rPr>
          <w:rFonts w:ascii="Times New Roman" w:hAnsi="Times New Roman"/>
        </w:rPr>
        <w:t>3</w:t>
      </w:r>
      <w:r w:rsidRPr="004A267E">
        <w:rPr>
          <w:rFonts w:ascii="Times New Roman" w:hAnsi="Times New Roman"/>
        </w:rPr>
        <w:t xml:space="preserve">.évben egy alkalommal került sor Gyermekjóléti Szolgálat szervezésében jelzőrendszeri konferenciára, melyen az iskola, óvoda gyermekvédelmi szakemberei, védőnők, háziorvosok, polgármesteri hivatal szociális előadója, a járási hivatal képviselői, valamint az jegyző vett részt. </w:t>
      </w:r>
    </w:p>
    <w:p w14:paraId="0A9C0D1D" w14:textId="6FE22B4C" w:rsidR="001410F3" w:rsidRPr="004A267E" w:rsidRDefault="001410F3" w:rsidP="001410F3">
      <w:pPr>
        <w:pStyle w:val="Nincstrkz"/>
        <w:jc w:val="both"/>
        <w:rPr>
          <w:rFonts w:ascii="Times New Roman" w:hAnsi="Times New Roman"/>
        </w:rPr>
      </w:pPr>
      <w:r w:rsidRPr="004A267E">
        <w:rPr>
          <w:rFonts w:ascii="Times New Roman" w:hAnsi="Times New Roman"/>
        </w:rPr>
        <w:t>Az értekezleten a résztvevők átbeszélték az elmúlt év tapasztalatait, problémáit és az együttműködés tapasztalatait.</w:t>
      </w:r>
    </w:p>
    <w:p w14:paraId="1FAFB727" w14:textId="77777777" w:rsidR="001410F3" w:rsidRPr="004A267E" w:rsidRDefault="001410F3" w:rsidP="001410F3">
      <w:pPr>
        <w:pStyle w:val="Nincstrkz"/>
        <w:spacing w:line="276" w:lineRule="auto"/>
        <w:jc w:val="both"/>
        <w:rPr>
          <w:rFonts w:ascii="Times New Roman" w:hAnsi="Times New Roman"/>
        </w:rPr>
      </w:pPr>
      <w:r w:rsidRPr="004A267E">
        <w:rPr>
          <w:rFonts w:ascii="Times New Roman" w:hAnsi="Times New Roman"/>
        </w:rPr>
        <w:tab/>
      </w:r>
    </w:p>
    <w:p w14:paraId="33120DB0" w14:textId="5404A2D6" w:rsidR="001410F3" w:rsidRPr="004A267E" w:rsidRDefault="001410F3" w:rsidP="001410F3">
      <w:pPr>
        <w:pStyle w:val="Cmsor1"/>
        <w:keepNext w:val="0"/>
        <w:spacing w:before="0" w:after="0"/>
        <w:jc w:val="both"/>
        <w:rPr>
          <w:rFonts w:ascii="Times New Roman" w:hAnsi="Times New Roman" w:cs="Times New Roman"/>
          <w:b w:val="0"/>
          <w:snapToGrid w:val="0"/>
          <w:sz w:val="22"/>
          <w:szCs w:val="22"/>
        </w:rPr>
      </w:pPr>
      <w:r w:rsidRPr="004A267E">
        <w:rPr>
          <w:rFonts w:ascii="Times New Roman" w:hAnsi="Times New Roman" w:cs="Times New Roman"/>
          <w:b w:val="0"/>
          <w:snapToGrid w:val="0"/>
          <w:sz w:val="22"/>
          <w:szCs w:val="22"/>
        </w:rPr>
        <w:t>Az önkormányzat és a civil szervezetek együttműködésének keretében fontos feladatok, szolgáltatások ellátásában vesznek részt civil szervezetek (alapellátás, szakellátás, szabadidős programok, drogprevenció stb.)</w:t>
      </w:r>
    </w:p>
    <w:p w14:paraId="656BA41F" w14:textId="648DAC0F" w:rsidR="002D15C1" w:rsidRPr="004A267E" w:rsidRDefault="002D15C1" w:rsidP="00AF7816">
      <w:pPr>
        <w:jc w:val="both"/>
        <w:rPr>
          <w:rFonts w:ascii="Times New Roman" w:hAnsi="Times New Roman" w:cs="Times New Roman"/>
          <w:lang w:eastAsia="hu-HU"/>
        </w:rPr>
      </w:pPr>
      <w:r w:rsidRPr="004A267E">
        <w:rPr>
          <w:rFonts w:ascii="Times New Roman" w:hAnsi="Times New Roman" w:cs="Times New Roman"/>
        </w:rPr>
        <w:t>Az Óvoda-Iskola Telkiben Alapítvány az intézmények számára beszerzett eszközökkel közvetett módon támogatja a szociálisan rászoruló gyermekeket is. A szülői munkaközösség által végzett aktív munka is segítséget jelent a gyermekek és szüleik számára. Az Alapítvány</w:t>
      </w:r>
      <w:r w:rsidR="00AF7816" w:rsidRPr="004A267E">
        <w:rPr>
          <w:rFonts w:ascii="Times New Roman" w:hAnsi="Times New Roman" w:cs="Times New Roman"/>
        </w:rPr>
        <w:t xml:space="preserve"> </w:t>
      </w:r>
      <w:r w:rsidRPr="004A267E">
        <w:rPr>
          <w:rFonts w:ascii="Times New Roman" w:hAnsi="Times New Roman" w:cs="Times New Roman"/>
        </w:rPr>
        <w:t xml:space="preserve">adománygyűjtő rendezvények szervezésével támogatja közvetve és közvetlenül a szociális rászoruló gyermekeket is. A </w:t>
      </w:r>
      <w:r w:rsidR="00AF7816" w:rsidRPr="004A267E">
        <w:rPr>
          <w:rFonts w:ascii="Times New Roman" w:hAnsi="Times New Roman" w:cs="Times New Roman"/>
        </w:rPr>
        <w:t xml:space="preserve">Telki Sportegyesület </w:t>
      </w:r>
      <w:r w:rsidRPr="004A267E">
        <w:rPr>
          <w:rFonts w:ascii="Times New Roman" w:hAnsi="Times New Roman" w:cs="Times New Roman"/>
        </w:rPr>
        <w:t>a gyermekek sportolására biztosít lehetőséget.</w:t>
      </w:r>
    </w:p>
    <w:p w14:paraId="69D97725" w14:textId="77777777"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rPr>
        <w:t>Telki község önkormányzata a gyermekek védelméről szóló törvényben meghatározott gyermekvédelmi feladatainak, kötelezettségeinek, mind a pénzbeli ellátások, mind a személyes gondoskodást nyújtó ellátások tekintetében folyamatosan eleget tesz.</w:t>
      </w:r>
    </w:p>
    <w:p w14:paraId="5A1BBC5D" w14:textId="1B59DEA7" w:rsidR="00A7770B" w:rsidRPr="004A267E" w:rsidRDefault="00A7770B" w:rsidP="004A2C69">
      <w:pPr>
        <w:spacing w:after="0" w:line="220" w:lineRule="auto"/>
        <w:ind w:left="10" w:right="197"/>
        <w:jc w:val="both"/>
        <w:rPr>
          <w:rFonts w:ascii="Times New Roman" w:hAnsi="Times New Roman" w:cs="Times New Roman"/>
        </w:rPr>
        <w:sectPr w:rsidR="00A7770B" w:rsidRPr="004A267E" w:rsidSect="004A2C69">
          <w:headerReference w:type="even" r:id="rId11"/>
          <w:headerReference w:type="default" r:id="rId12"/>
          <w:footerReference w:type="even" r:id="rId13"/>
          <w:footerReference w:type="default" r:id="rId14"/>
          <w:headerReference w:type="first" r:id="rId15"/>
          <w:footerReference w:type="first" r:id="rId16"/>
          <w:pgSz w:w="11904" w:h="16834"/>
          <w:pgMar w:top="720" w:right="720" w:bottom="720" w:left="720" w:header="639" w:footer="917" w:gutter="0"/>
          <w:cols w:space="708"/>
          <w:docGrid w:linePitch="299"/>
        </w:sectPr>
      </w:pPr>
      <w:r w:rsidRPr="004A267E">
        <w:rPr>
          <w:rFonts w:ascii="Times New Roman" w:eastAsia="Calibri" w:hAnsi="Times New Roman" w:cs="Times New Roman"/>
        </w:rPr>
        <w:t>Településünkön a gyermekvédelmi ellátások a Gyvt. előírásainak megfelelően működnek. A problémák megoldásának érdekében szükséges a szakmai szervezetekkel való további együttműködés, folyamatos munkakapcsolat fenntartása, évente a család- és gyermekjóléti szolgálat által szervezett gyermekvédelmi tanácskozáson</w:t>
      </w:r>
      <w:r w:rsidR="00E44B0E" w:rsidRPr="004A267E">
        <w:rPr>
          <w:rFonts w:ascii="Times New Roman" w:eastAsia="Calibri" w:hAnsi="Times New Roman" w:cs="Times New Roman"/>
        </w:rPr>
        <w:t>.</w:t>
      </w:r>
    </w:p>
    <w:p w14:paraId="21A2B5D0" w14:textId="77777777" w:rsidR="00BE3A72" w:rsidRPr="004A267E" w:rsidRDefault="00BE3A72" w:rsidP="001410F3">
      <w:pPr>
        <w:spacing w:after="0"/>
        <w:rPr>
          <w:rFonts w:ascii="Times New Roman" w:hAnsi="Times New Roman" w:cs="Times New Roman"/>
        </w:rPr>
      </w:pPr>
    </w:p>
    <w:p w14:paraId="20E73318" w14:textId="0DDBBF57" w:rsidR="001410F3" w:rsidRPr="004A267E" w:rsidRDefault="001410F3" w:rsidP="001410F3">
      <w:pPr>
        <w:spacing w:after="0"/>
        <w:rPr>
          <w:rFonts w:ascii="Times New Roman" w:hAnsi="Times New Roman" w:cs="Times New Roman"/>
        </w:rPr>
      </w:pPr>
      <w:r w:rsidRPr="004A267E">
        <w:rPr>
          <w:rFonts w:ascii="Times New Roman" w:hAnsi="Times New Roman" w:cs="Times New Roman"/>
        </w:rPr>
        <w:t>Telki, 202</w:t>
      </w:r>
      <w:r w:rsidR="004A267E">
        <w:rPr>
          <w:rFonts w:ascii="Times New Roman" w:hAnsi="Times New Roman" w:cs="Times New Roman"/>
        </w:rPr>
        <w:t>4</w:t>
      </w:r>
      <w:r w:rsidRPr="004A267E">
        <w:rPr>
          <w:rFonts w:ascii="Times New Roman" w:hAnsi="Times New Roman" w:cs="Times New Roman"/>
        </w:rPr>
        <w:t xml:space="preserve">. </w:t>
      </w:r>
      <w:r w:rsidR="004A267E">
        <w:rPr>
          <w:rFonts w:ascii="Times New Roman" w:hAnsi="Times New Roman" w:cs="Times New Roman"/>
        </w:rPr>
        <w:t>május 22</w:t>
      </w:r>
      <w:r w:rsidRPr="004A267E">
        <w:rPr>
          <w:rFonts w:ascii="Times New Roman" w:hAnsi="Times New Roman" w:cs="Times New Roman"/>
        </w:rPr>
        <w:t>.</w:t>
      </w:r>
    </w:p>
    <w:p w14:paraId="609FD8F6" w14:textId="77777777" w:rsidR="001410F3" w:rsidRPr="004A267E" w:rsidRDefault="001410F3" w:rsidP="00B3456A">
      <w:pPr>
        <w:spacing w:after="0"/>
        <w:ind w:left="6372" w:firstLine="708"/>
        <w:jc w:val="center"/>
        <w:rPr>
          <w:rFonts w:ascii="Times New Roman" w:hAnsi="Times New Roman" w:cs="Times New Roman"/>
        </w:rPr>
      </w:pPr>
      <w:r w:rsidRPr="004A267E">
        <w:rPr>
          <w:rFonts w:ascii="Times New Roman" w:hAnsi="Times New Roman" w:cs="Times New Roman"/>
        </w:rPr>
        <w:t>dr Lack Mónika</w:t>
      </w:r>
    </w:p>
    <w:p w14:paraId="69B922B6" w14:textId="38EE1C87" w:rsidR="001410F3" w:rsidRPr="004A267E" w:rsidRDefault="00B3456A" w:rsidP="00B3456A">
      <w:pPr>
        <w:spacing w:after="0"/>
        <w:ind w:left="5664" w:firstLine="708"/>
        <w:jc w:val="center"/>
        <w:rPr>
          <w:rFonts w:ascii="Times New Roman" w:hAnsi="Times New Roman" w:cs="Times New Roman"/>
        </w:rPr>
      </w:pPr>
      <w:r w:rsidRPr="004A267E">
        <w:rPr>
          <w:rFonts w:ascii="Times New Roman" w:hAnsi="Times New Roman" w:cs="Times New Roman"/>
        </w:rPr>
        <w:t xml:space="preserve">      </w:t>
      </w:r>
      <w:r w:rsidR="001410F3" w:rsidRPr="004A267E">
        <w:rPr>
          <w:rFonts w:ascii="Times New Roman" w:hAnsi="Times New Roman" w:cs="Times New Roman"/>
        </w:rPr>
        <w:t>jegyző</w:t>
      </w:r>
    </w:p>
    <w:p w14:paraId="7E758B56" w14:textId="77777777" w:rsidR="001410F3" w:rsidRPr="004A267E" w:rsidRDefault="001410F3" w:rsidP="001410F3">
      <w:pPr>
        <w:spacing w:after="0"/>
        <w:jc w:val="center"/>
        <w:rPr>
          <w:rFonts w:ascii="Times New Roman" w:hAnsi="Times New Roman" w:cs="Times New Roman"/>
          <w:b/>
          <w:bCs/>
        </w:rPr>
      </w:pPr>
      <w:r w:rsidRPr="004A267E">
        <w:rPr>
          <w:rFonts w:ascii="Times New Roman" w:hAnsi="Times New Roman" w:cs="Times New Roman"/>
          <w:b/>
          <w:bCs/>
        </w:rPr>
        <w:t>Határozati javaslat</w:t>
      </w:r>
    </w:p>
    <w:p w14:paraId="7E6F5FAB" w14:textId="5D63BEE5" w:rsidR="001410F3" w:rsidRPr="004A267E" w:rsidRDefault="001410F3" w:rsidP="001410F3">
      <w:pPr>
        <w:spacing w:after="0"/>
        <w:jc w:val="center"/>
        <w:rPr>
          <w:rFonts w:ascii="Times New Roman" w:hAnsi="Times New Roman" w:cs="Times New Roman"/>
          <w:b/>
          <w:bCs/>
        </w:rPr>
      </w:pPr>
      <w:r w:rsidRPr="004A267E">
        <w:rPr>
          <w:rFonts w:ascii="Times New Roman" w:hAnsi="Times New Roman" w:cs="Times New Roman"/>
          <w:b/>
          <w:bCs/>
        </w:rPr>
        <w:t xml:space="preserve">Telki Község </w:t>
      </w:r>
      <w:r w:rsidR="00B3456A" w:rsidRPr="004A267E">
        <w:rPr>
          <w:rFonts w:ascii="Times New Roman" w:hAnsi="Times New Roman" w:cs="Times New Roman"/>
          <w:b/>
          <w:bCs/>
        </w:rPr>
        <w:t>Önkormányzat képviselő-testületének</w:t>
      </w:r>
    </w:p>
    <w:p w14:paraId="13DD743F" w14:textId="2C136307" w:rsidR="001410F3" w:rsidRPr="004A267E" w:rsidRDefault="001410F3" w:rsidP="00B3456A">
      <w:pPr>
        <w:spacing w:after="0"/>
        <w:jc w:val="center"/>
        <w:rPr>
          <w:rFonts w:ascii="Times New Roman" w:hAnsi="Times New Roman" w:cs="Times New Roman"/>
          <w:b/>
          <w:bCs/>
        </w:rPr>
      </w:pPr>
      <w:r w:rsidRPr="004A267E">
        <w:rPr>
          <w:rFonts w:ascii="Times New Roman" w:hAnsi="Times New Roman" w:cs="Times New Roman"/>
          <w:b/>
          <w:bCs/>
        </w:rPr>
        <w:t>…/202</w:t>
      </w:r>
      <w:r w:rsidR="004A267E">
        <w:rPr>
          <w:rFonts w:ascii="Times New Roman" w:hAnsi="Times New Roman" w:cs="Times New Roman"/>
          <w:b/>
          <w:bCs/>
        </w:rPr>
        <w:t>4</w:t>
      </w:r>
      <w:r w:rsidRPr="004A267E">
        <w:rPr>
          <w:rFonts w:ascii="Times New Roman" w:hAnsi="Times New Roman" w:cs="Times New Roman"/>
          <w:b/>
          <w:bCs/>
        </w:rPr>
        <w:t>.</w:t>
      </w:r>
      <w:r w:rsidR="00110C49" w:rsidRPr="004A267E">
        <w:rPr>
          <w:rFonts w:ascii="Times New Roman" w:hAnsi="Times New Roman" w:cs="Times New Roman"/>
          <w:b/>
          <w:bCs/>
        </w:rPr>
        <w:t xml:space="preserve"> </w:t>
      </w:r>
      <w:r w:rsidRPr="004A267E">
        <w:rPr>
          <w:rFonts w:ascii="Times New Roman" w:hAnsi="Times New Roman" w:cs="Times New Roman"/>
          <w:b/>
          <w:bCs/>
        </w:rPr>
        <w:t xml:space="preserve">(V…….) </w:t>
      </w:r>
      <w:r w:rsidR="00B3456A" w:rsidRPr="004A267E">
        <w:rPr>
          <w:rFonts w:ascii="Times New Roman" w:hAnsi="Times New Roman" w:cs="Times New Roman"/>
          <w:b/>
          <w:bCs/>
        </w:rPr>
        <w:t>Önkormányzati határozata</w:t>
      </w:r>
    </w:p>
    <w:p w14:paraId="31C153FA" w14:textId="77777777" w:rsidR="001410F3" w:rsidRPr="004A267E" w:rsidRDefault="001410F3" w:rsidP="001410F3">
      <w:pPr>
        <w:spacing w:after="0"/>
        <w:jc w:val="center"/>
        <w:rPr>
          <w:rFonts w:ascii="Times New Roman" w:hAnsi="Times New Roman" w:cs="Times New Roman"/>
          <w:b/>
        </w:rPr>
      </w:pPr>
      <w:bookmarkStart w:id="31" w:name="_Hlk9017744"/>
      <w:r w:rsidRPr="004A267E">
        <w:rPr>
          <w:rFonts w:ascii="Times New Roman" w:hAnsi="Times New Roman" w:cs="Times New Roman"/>
          <w:b/>
        </w:rPr>
        <w:t xml:space="preserve">Beszámoló </w:t>
      </w:r>
    </w:p>
    <w:p w14:paraId="4F57DCD8" w14:textId="5A240F03" w:rsidR="001410F3" w:rsidRDefault="001410F3" w:rsidP="00BE3A72">
      <w:pPr>
        <w:spacing w:after="0"/>
        <w:jc w:val="center"/>
        <w:rPr>
          <w:rFonts w:ascii="Times New Roman" w:hAnsi="Times New Roman" w:cs="Times New Roman"/>
          <w:b/>
        </w:rPr>
      </w:pPr>
      <w:r w:rsidRPr="004A267E">
        <w:rPr>
          <w:rFonts w:ascii="Times New Roman" w:hAnsi="Times New Roman" w:cs="Times New Roman"/>
          <w:b/>
        </w:rPr>
        <w:t>A jegyzői hatáskörbe tartozó gyámügyi feladatokról és a gyermekjóléti, gyermekvédelmi tevékenységről</w:t>
      </w:r>
      <w:bookmarkEnd w:id="31"/>
    </w:p>
    <w:p w14:paraId="122AC861" w14:textId="77777777" w:rsidR="004A2C69" w:rsidRPr="004A267E" w:rsidRDefault="004A2C69" w:rsidP="00BE3A72">
      <w:pPr>
        <w:spacing w:after="0"/>
        <w:jc w:val="center"/>
        <w:rPr>
          <w:rFonts w:ascii="Times New Roman" w:hAnsi="Times New Roman" w:cs="Times New Roman"/>
          <w:b/>
        </w:rPr>
      </w:pPr>
    </w:p>
    <w:p w14:paraId="720A88E3" w14:textId="5A21A502" w:rsidR="001B42FF" w:rsidRPr="004A267E" w:rsidRDefault="00BE3A72" w:rsidP="002164AE">
      <w:pPr>
        <w:tabs>
          <w:tab w:val="left" w:pos="1985"/>
          <w:tab w:val="left" w:pos="2694"/>
          <w:tab w:val="left" w:pos="4537"/>
        </w:tabs>
        <w:spacing w:after="0"/>
        <w:ind w:right="-170"/>
        <w:jc w:val="both"/>
        <w:rPr>
          <w:rFonts w:ascii="Times New Roman" w:hAnsi="Times New Roman" w:cs="Times New Roman"/>
        </w:rPr>
      </w:pPr>
      <w:r w:rsidRPr="004A267E">
        <w:rPr>
          <w:rFonts w:ascii="Times New Roman" w:hAnsi="Times New Roman" w:cs="Times New Roman"/>
        </w:rPr>
        <w:t>1.</w:t>
      </w:r>
      <w:r w:rsidR="001410F3" w:rsidRPr="004A267E">
        <w:rPr>
          <w:rFonts w:ascii="Times New Roman" w:hAnsi="Times New Roman" w:cs="Times New Roman"/>
        </w:rPr>
        <w:t xml:space="preserve">Telki község </w:t>
      </w:r>
      <w:r w:rsidR="00F07B5C" w:rsidRPr="004A267E">
        <w:rPr>
          <w:rFonts w:ascii="Times New Roman" w:hAnsi="Times New Roman" w:cs="Times New Roman"/>
        </w:rPr>
        <w:t>Önkormá</w:t>
      </w:r>
      <w:r w:rsidR="002164AE" w:rsidRPr="004A267E">
        <w:rPr>
          <w:rFonts w:ascii="Times New Roman" w:hAnsi="Times New Roman" w:cs="Times New Roman"/>
        </w:rPr>
        <w:t xml:space="preserve">nyzat képviselő-testülete </w:t>
      </w:r>
      <w:r w:rsidR="001410F3" w:rsidRPr="004A267E">
        <w:rPr>
          <w:rFonts w:ascii="Times New Roman" w:hAnsi="Times New Roman" w:cs="Times New Roman"/>
        </w:rPr>
        <w:t>megtárgyalta és elfogadja a jegyzői hatáskörbe tartozó. 202</w:t>
      </w:r>
      <w:r w:rsidR="00D64343" w:rsidRPr="004A267E">
        <w:rPr>
          <w:rFonts w:ascii="Times New Roman" w:hAnsi="Times New Roman" w:cs="Times New Roman"/>
        </w:rPr>
        <w:t>3</w:t>
      </w:r>
      <w:r w:rsidR="001410F3" w:rsidRPr="004A267E">
        <w:rPr>
          <w:rFonts w:ascii="Times New Roman" w:hAnsi="Times New Roman" w:cs="Times New Roman"/>
        </w:rPr>
        <w:t>. évi gyámügyi feladatokról és a gyermekjóléti, gyermekvédelmi tevékenységről szóló beszámolót.</w:t>
      </w:r>
    </w:p>
    <w:p w14:paraId="02CB8213" w14:textId="77777777" w:rsidR="004A2C69" w:rsidRDefault="004A2C69" w:rsidP="001410F3">
      <w:pPr>
        <w:spacing w:after="0"/>
        <w:jc w:val="both"/>
        <w:rPr>
          <w:rFonts w:ascii="Times New Roman" w:hAnsi="Times New Roman" w:cs="Times New Roman"/>
          <w:b/>
        </w:rPr>
      </w:pPr>
    </w:p>
    <w:p w14:paraId="678256EE" w14:textId="1310B3B9" w:rsidR="001410F3" w:rsidRPr="004A267E" w:rsidRDefault="001410F3" w:rsidP="001410F3">
      <w:pPr>
        <w:spacing w:after="0"/>
        <w:jc w:val="both"/>
        <w:rPr>
          <w:rFonts w:ascii="Times New Roman" w:hAnsi="Times New Roman" w:cs="Times New Roman"/>
        </w:rPr>
      </w:pPr>
      <w:r w:rsidRPr="004A267E">
        <w:rPr>
          <w:rFonts w:ascii="Times New Roman" w:hAnsi="Times New Roman" w:cs="Times New Roman"/>
          <w:b/>
        </w:rPr>
        <w:t>2.</w:t>
      </w:r>
      <w:r w:rsidRPr="004A267E">
        <w:rPr>
          <w:rFonts w:ascii="Times New Roman" w:hAnsi="Times New Roman" w:cs="Times New Roman"/>
        </w:rPr>
        <w:t xml:space="preserve"> A képviselő-testület felkéri a jegyzőt, hogy az értékelést tájékoztatásul küldje meg a Pest </w:t>
      </w:r>
      <w:r w:rsidR="004A2C69">
        <w:rPr>
          <w:rFonts w:ascii="Times New Roman" w:hAnsi="Times New Roman" w:cs="Times New Roman"/>
        </w:rPr>
        <w:t>Várm</w:t>
      </w:r>
      <w:r w:rsidRPr="004A267E">
        <w:rPr>
          <w:rFonts w:ascii="Times New Roman" w:hAnsi="Times New Roman" w:cs="Times New Roman"/>
        </w:rPr>
        <w:t>egyei Kormányhivatal Szociális- és Gyámhivatala részére.</w:t>
      </w:r>
    </w:p>
    <w:p w14:paraId="6BDD5A4F" w14:textId="77777777" w:rsidR="00D64343" w:rsidRPr="004A267E" w:rsidRDefault="00D64343" w:rsidP="001410F3">
      <w:pPr>
        <w:spacing w:after="0"/>
        <w:rPr>
          <w:rFonts w:ascii="Times New Roman" w:hAnsi="Times New Roman" w:cs="Times New Roman"/>
          <w:b/>
        </w:rPr>
      </w:pPr>
    </w:p>
    <w:p w14:paraId="599F4492" w14:textId="503A6910" w:rsidR="001410F3" w:rsidRPr="004A267E" w:rsidRDefault="001410F3" w:rsidP="001410F3">
      <w:pPr>
        <w:spacing w:after="0"/>
        <w:rPr>
          <w:rFonts w:ascii="Times New Roman" w:hAnsi="Times New Roman" w:cs="Times New Roman"/>
        </w:rPr>
      </w:pPr>
      <w:r w:rsidRPr="004A267E">
        <w:rPr>
          <w:rFonts w:ascii="Times New Roman" w:hAnsi="Times New Roman" w:cs="Times New Roman"/>
          <w:b/>
        </w:rPr>
        <w:t>Felelős:</w:t>
      </w:r>
      <w:r w:rsidRPr="004A267E">
        <w:rPr>
          <w:rFonts w:ascii="Times New Roman" w:hAnsi="Times New Roman" w:cs="Times New Roman"/>
        </w:rPr>
        <w:t xml:space="preserve">         Jegyző</w:t>
      </w:r>
    </w:p>
    <w:p w14:paraId="0B9F251B" w14:textId="49D4153A" w:rsidR="0049701D" w:rsidRPr="00E923AE" w:rsidRDefault="001410F3" w:rsidP="00E923AE">
      <w:pPr>
        <w:spacing w:after="0"/>
        <w:rPr>
          <w:rFonts w:ascii="Times New Roman" w:hAnsi="Times New Roman" w:cs="Times New Roman"/>
        </w:rPr>
      </w:pPr>
      <w:r w:rsidRPr="00F30D49">
        <w:rPr>
          <w:rFonts w:ascii="Times New Roman" w:hAnsi="Times New Roman" w:cs="Times New Roman"/>
          <w:b/>
        </w:rPr>
        <w:t>Határidő:</w:t>
      </w:r>
      <w:r w:rsidRPr="00F30D49">
        <w:rPr>
          <w:rFonts w:ascii="Times New Roman" w:hAnsi="Times New Roman" w:cs="Times New Roman"/>
        </w:rPr>
        <w:t xml:space="preserve">     202</w:t>
      </w:r>
      <w:r w:rsidR="004A267E">
        <w:rPr>
          <w:rFonts w:ascii="Times New Roman" w:hAnsi="Times New Roman" w:cs="Times New Roman"/>
        </w:rPr>
        <w:t>4</w:t>
      </w:r>
      <w:r w:rsidRPr="00F30D49">
        <w:rPr>
          <w:rFonts w:ascii="Times New Roman" w:hAnsi="Times New Roman" w:cs="Times New Roman"/>
        </w:rPr>
        <w:t>. május 31.</w:t>
      </w:r>
    </w:p>
    <w:sectPr w:rsidR="0049701D" w:rsidRPr="00E923AE" w:rsidSect="008F0BB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62A2" w14:textId="77777777" w:rsidR="00DE2FD9" w:rsidRDefault="00DE2FD9">
      <w:pPr>
        <w:spacing w:after="0" w:line="240" w:lineRule="auto"/>
      </w:pPr>
      <w:r>
        <w:separator/>
      </w:r>
    </w:p>
  </w:endnote>
  <w:endnote w:type="continuationSeparator" w:id="0">
    <w:p w14:paraId="6A8BC5C2" w14:textId="77777777" w:rsidR="00DE2FD9" w:rsidRDefault="00DE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DCFA" w14:textId="77777777" w:rsidR="00A7770B" w:rsidRDefault="00A7770B">
    <w:pPr>
      <w:spacing w:after="0" w:line="259" w:lineRule="auto"/>
      <w:ind w:left="216"/>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FE76" w14:textId="77777777" w:rsidR="00A7770B" w:rsidRDefault="00A7770B">
    <w:pPr>
      <w:spacing w:after="0" w:line="259" w:lineRule="auto"/>
      <w:ind w:left="216"/>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CD93" w14:textId="77777777" w:rsidR="00A7770B" w:rsidRDefault="00A7770B">
    <w:pPr>
      <w:spacing w:after="0" w:line="259" w:lineRule="auto"/>
      <w:ind w:left="216"/>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80FE" w14:textId="77777777" w:rsidR="00E3686A" w:rsidRDefault="002570A9">
    <w:pPr>
      <w:pStyle w:val="llb"/>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F2FC" w14:textId="77777777" w:rsidR="00DE2FD9" w:rsidRDefault="00DE2FD9">
      <w:pPr>
        <w:spacing w:after="0" w:line="240" w:lineRule="auto"/>
      </w:pPr>
      <w:r>
        <w:separator/>
      </w:r>
    </w:p>
  </w:footnote>
  <w:footnote w:type="continuationSeparator" w:id="0">
    <w:p w14:paraId="2040409B" w14:textId="77777777" w:rsidR="00DE2FD9" w:rsidRDefault="00DE2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AE54" w14:textId="77777777" w:rsidR="00A7770B" w:rsidRDefault="00A7770B">
    <w:pPr>
      <w:spacing w:after="0" w:line="259" w:lineRule="auto"/>
      <w:ind w:left="-5"/>
    </w:pPr>
    <w:r>
      <w:rPr>
        <w:rFonts w:ascii="Times New Roman" w:eastAsia="Times New Roman" w:hAnsi="Times New Roman" w:cs="Times New Roman"/>
        <w:sz w:val="20"/>
      </w:rPr>
      <w:t xml:space="preserve">Csobánka Község Önkormányzata </w:t>
    </w:r>
    <w:r>
      <w:rPr>
        <w:rFonts w:ascii="Times New Roman" w:eastAsia="Times New Roman" w:hAnsi="Times New Roman" w:cs="Times New Roman"/>
        <w:sz w:val="10"/>
      </w:rPr>
      <w:t xml:space="preserve">— </w:t>
    </w:r>
    <w:r>
      <w:rPr>
        <w:rFonts w:ascii="Times New Roman" w:eastAsia="Times New Roman" w:hAnsi="Times New Roman" w:cs="Times New Roman"/>
        <w:sz w:val="18"/>
      </w:rPr>
      <w:t xml:space="preserve">Átfogó </w:t>
    </w:r>
    <w:r>
      <w:rPr>
        <w:rFonts w:ascii="Times New Roman" w:eastAsia="Times New Roman" w:hAnsi="Times New Roman" w:cs="Times New Roman"/>
        <w:sz w:val="20"/>
      </w:rPr>
      <w:t xml:space="preserve">értékelés 2023. </w:t>
    </w:r>
    <w:r>
      <w:rPr>
        <w:rFonts w:ascii="Times New Roman" w:eastAsia="Times New Roman" w:hAnsi="Times New Roman" w:cs="Times New Roman"/>
        <w:sz w:val="18"/>
      </w:rPr>
      <w:t>év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085C4" w14:textId="735EB5AD" w:rsidR="00A7770B" w:rsidRDefault="00A7770B">
    <w:pPr>
      <w:spacing w:after="0" w:line="259" w:lineRule="auto"/>
      <w:ind w:left="-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5B99" w14:textId="77777777" w:rsidR="00A7770B" w:rsidRDefault="00A7770B">
    <w:pPr>
      <w:spacing w:after="0" w:line="259" w:lineRule="auto"/>
      <w:ind w:left="-5"/>
    </w:pPr>
    <w:r>
      <w:rPr>
        <w:rFonts w:ascii="Times New Roman" w:eastAsia="Times New Roman" w:hAnsi="Times New Roman" w:cs="Times New Roman"/>
        <w:sz w:val="20"/>
      </w:rPr>
      <w:t xml:space="preserve">Csobánka Község Önkormányzata </w:t>
    </w:r>
    <w:r>
      <w:rPr>
        <w:rFonts w:ascii="Times New Roman" w:eastAsia="Times New Roman" w:hAnsi="Times New Roman" w:cs="Times New Roman"/>
        <w:sz w:val="10"/>
      </w:rPr>
      <w:t xml:space="preserve">— </w:t>
    </w:r>
    <w:r>
      <w:rPr>
        <w:rFonts w:ascii="Times New Roman" w:eastAsia="Times New Roman" w:hAnsi="Times New Roman" w:cs="Times New Roman"/>
        <w:sz w:val="18"/>
      </w:rPr>
      <w:t xml:space="preserve">Átfogó </w:t>
    </w:r>
    <w:r>
      <w:rPr>
        <w:rFonts w:ascii="Times New Roman" w:eastAsia="Times New Roman" w:hAnsi="Times New Roman" w:cs="Times New Roman"/>
        <w:sz w:val="20"/>
      </w:rPr>
      <w:t xml:space="preserve">értékelés 2023. </w:t>
    </w:r>
    <w:r>
      <w:rPr>
        <w:rFonts w:ascii="Times New Roman" w:eastAsia="Times New Roman" w:hAnsi="Times New Roman" w:cs="Times New Roman"/>
        <w:sz w:val="18"/>
      </w:rPr>
      <w:t>év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63080C"/>
    <w:multiLevelType w:val="hybridMultilevel"/>
    <w:tmpl w:val="24E610BE"/>
    <w:lvl w:ilvl="0" w:tplc="BA282B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F82EEE"/>
    <w:multiLevelType w:val="hybridMultilevel"/>
    <w:tmpl w:val="67DCE4FE"/>
    <w:lvl w:ilvl="0" w:tplc="26FA8810">
      <w:start w:val="2"/>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45CA11C3"/>
    <w:multiLevelType w:val="hybridMultilevel"/>
    <w:tmpl w:val="2D7A09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73F80EA2"/>
    <w:multiLevelType w:val="hybridMultilevel"/>
    <w:tmpl w:val="B6CDA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93402594">
    <w:abstractNumId w:val="1"/>
  </w:num>
  <w:num w:numId="2" w16cid:durableId="2078749331">
    <w:abstractNumId w:val="0"/>
  </w:num>
  <w:num w:numId="3" w16cid:durableId="70469804">
    <w:abstractNumId w:val="7"/>
  </w:num>
  <w:num w:numId="4" w16cid:durableId="406735511">
    <w:abstractNumId w:val="6"/>
  </w:num>
  <w:num w:numId="5" w16cid:durableId="1244995258">
    <w:abstractNumId w:val="9"/>
  </w:num>
  <w:num w:numId="6" w16cid:durableId="346372541">
    <w:abstractNumId w:val="3"/>
  </w:num>
  <w:num w:numId="7" w16cid:durableId="676542157">
    <w:abstractNumId w:val="2"/>
  </w:num>
  <w:num w:numId="8" w16cid:durableId="987131994">
    <w:abstractNumId w:val="5"/>
  </w:num>
  <w:num w:numId="9" w16cid:durableId="416950162">
    <w:abstractNumId w:val="8"/>
  </w:num>
  <w:num w:numId="10" w16cid:durableId="1129711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06615"/>
    <w:rsid w:val="00030C0C"/>
    <w:rsid w:val="00042A2D"/>
    <w:rsid w:val="00057ACE"/>
    <w:rsid w:val="00075E1F"/>
    <w:rsid w:val="00084F1F"/>
    <w:rsid w:val="0008722D"/>
    <w:rsid w:val="00096E2A"/>
    <w:rsid w:val="000A56A1"/>
    <w:rsid w:val="000B4BA7"/>
    <w:rsid w:val="000B562E"/>
    <w:rsid w:val="000D106A"/>
    <w:rsid w:val="00110C49"/>
    <w:rsid w:val="00112F78"/>
    <w:rsid w:val="00131539"/>
    <w:rsid w:val="00134ADF"/>
    <w:rsid w:val="001410F3"/>
    <w:rsid w:val="001421ED"/>
    <w:rsid w:val="00165C86"/>
    <w:rsid w:val="00167783"/>
    <w:rsid w:val="00172633"/>
    <w:rsid w:val="00176D74"/>
    <w:rsid w:val="00192C46"/>
    <w:rsid w:val="001A4BEA"/>
    <w:rsid w:val="001A61A0"/>
    <w:rsid w:val="001A7461"/>
    <w:rsid w:val="001B42FF"/>
    <w:rsid w:val="001C0CDA"/>
    <w:rsid w:val="001C6D68"/>
    <w:rsid w:val="001D1432"/>
    <w:rsid w:val="001E1C35"/>
    <w:rsid w:val="001E76A0"/>
    <w:rsid w:val="00201913"/>
    <w:rsid w:val="00201FF9"/>
    <w:rsid w:val="002120AE"/>
    <w:rsid w:val="0021443C"/>
    <w:rsid w:val="002164AE"/>
    <w:rsid w:val="00216F86"/>
    <w:rsid w:val="00225841"/>
    <w:rsid w:val="00233344"/>
    <w:rsid w:val="00233833"/>
    <w:rsid w:val="00244BE2"/>
    <w:rsid w:val="002570A9"/>
    <w:rsid w:val="00277895"/>
    <w:rsid w:val="0029288A"/>
    <w:rsid w:val="002A342D"/>
    <w:rsid w:val="002B3937"/>
    <w:rsid w:val="002C0FEE"/>
    <w:rsid w:val="002D15C1"/>
    <w:rsid w:val="002F46D9"/>
    <w:rsid w:val="002F5F42"/>
    <w:rsid w:val="00307B2B"/>
    <w:rsid w:val="003106F7"/>
    <w:rsid w:val="00316F57"/>
    <w:rsid w:val="00360B7B"/>
    <w:rsid w:val="00362A4C"/>
    <w:rsid w:val="00371C7D"/>
    <w:rsid w:val="00384FA5"/>
    <w:rsid w:val="003A34EC"/>
    <w:rsid w:val="003B0016"/>
    <w:rsid w:val="003C2319"/>
    <w:rsid w:val="003C71AC"/>
    <w:rsid w:val="003D5CEC"/>
    <w:rsid w:val="00417929"/>
    <w:rsid w:val="00426092"/>
    <w:rsid w:val="004345D2"/>
    <w:rsid w:val="00440355"/>
    <w:rsid w:val="004559E0"/>
    <w:rsid w:val="00475773"/>
    <w:rsid w:val="00482D1A"/>
    <w:rsid w:val="00494A5A"/>
    <w:rsid w:val="00496556"/>
    <w:rsid w:val="0049701D"/>
    <w:rsid w:val="004A267E"/>
    <w:rsid w:val="004A2C69"/>
    <w:rsid w:val="004B06E3"/>
    <w:rsid w:val="004B1450"/>
    <w:rsid w:val="004C6B4C"/>
    <w:rsid w:val="004D3FA0"/>
    <w:rsid w:val="004D4F86"/>
    <w:rsid w:val="004D5CFE"/>
    <w:rsid w:val="004D61A4"/>
    <w:rsid w:val="004E625F"/>
    <w:rsid w:val="0050642C"/>
    <w:rsid w:val="00507256"/>
    <w:rsid w:val="00512584"/>
    <w:rsid w:val="00541B35"/>
    <w:rsid w:val="00542976"/>
    <w:rsid w:val="00553C09"/>
    <w:rsid w:val="005A1D57"/>
    <w:rsid w:val="005A2155"/>
    <w:rsid w:val="005B6ACD"/>
    <w:rsid w:val="005C1669"/>
    <w:rsid w:val="005E36F4"/>
    <w:rsid w:val="005F3624"/>
    <w:rsid w:val="006014D3"/>
    <w:rsid w:val="00604C94"/>
    <w:rsid w:val="00630C31"/>
    <w:rsid w:val="00637B43"/>
    <w:rsid w:val="00652765"/>
    <w:rsid w:val="00661B5C"/>
    <w:rsid w:val="00662DC6"/>
    <w:rsid w:val="00667C47"/>
    <w:rsid w:val="00683685"/>
    <w:rsid w:val="0069329D"/>
    <w:rsid w:val="006B1D14"/>
    <w:rsid w:val="006C693A"/>
    <w:rsid w:val="00703E4D"/>
    <w:rsid w:val="00724377"/>
    <w:rsid w:val="00736823"/>
    <w:rsid w:val="00745894"/>
    <w:rsid w:val="00757669"/>
    <w:rsid w:val="00763AA3"/>
    <w:rsid w:val="0076760F"/>
    <w:rsid w:val="0078331C"/>
    <w:rsid w:val="00791FA7"/>
    <w:rsid w:val="007936B9"/>
    <w:rsid w:val="007A1D1D"/>
    <w:rsid w:val="007B206C"/>
    <w:rsid w:val="007C0C08"/>
    <w:rsid w:val="007C66E4"/>
    <w:rsid w:val="008002F9"/>
    <w:rsid w:val="00801648"/>
    <w:rsid w:val="00805D6C"/>
    <w:rsid w:val="008255E0"/>
    <w:rsid w:val="00847289"/>
    <w:rsid w:val="0085029D"/>
    <w:rsid w:val="0087484F"/>
    <w:rsid w:val="00881331"/>
    <w:rsid w:val="00892B1C"/>
    <w:rsid w:val="0089684C"/>
    <w:rsid w:val="008A5B63"/>
    <w:rsid w:val="008B6171"/>
    <w:rsid w:val="008B7E78"/>
    <w:rsid w:val="008C4332"/>
    <w:rsid w:val="008C6BF8"/>
    <w:rsid w:val="008D05D9"/>
    <w:rsid w:val="008F0BB6"/>
    <w:rsid w:val="008F6A6B"/>
    <w:rsid w:val="00921AEF"/>
    <w:rsid w:val="00947984"/>
    <w:rsid w:val="00956C7D"/>
    <w:rsid w:val="00960E08"/>
    <w:rsid w:val="009728D0"/>
    <w:rsid w:val="00976504"/>
    <w:rsid w:val="00985563"/>
    <w:rsid w:val="009A0053"/>
    <w:rsid w:val="009A12DD"/>
    <w:rsid w:val="009A2AEC"/>
    <w:rsid w:val="009B611E"/>
    <w:rsid w:val="009B7327"/>
    <w:rsid w:val="009F06AA"/>
    <w:rsid w:val="009F3762"/>
    <w:rsid w:val="00A06BFB"/>
    <w:rsid w:val="00A31404"/>
    <w:rsid w:val="00A3281A"/>
    <w:rsid w:val="00A50FAE"/>
    <w:rsid w:val="00A5551A"/>
    <w:rsid w:val="00A56722"/>
    <w:rsid w:val="00A7131D"/>
    <w:rsid w:val="00A7770B"/>
    <w:rsid w:val="00A80792"/>
    <w:rsid w:val="00A97AF2"/>
    <w:rsid w:val="00AA221E"/>
    <w:rsid w:val="00AA7BC9"/>
    <w:rsid w:val="00AB3C91"/>
    <w:rsid w:val="00AC6BFA"/>
    <w:rsid w:val="00AD582C"/>
    <w:rsid w:val="00AF7816"/>
    <w:rsid w:val="00B033FC"/>
    <w:rsid w:val="00B06739"/>
    <w:rsid w:val="00B1090C"/>
    <w:rsid w:val="00B240A0"/>
    <w:rsid w:val="00B3456A"/>
    <w:rsid w:val="00B43BB9"/>
    <w:rsid w:val="00B45A94"/>
    <w:rsid w:val="00B46FAC"/>
    <w:rsid w:val="00B57735"/>
    <w:rsid w:val="00B6162B"/>
    <w:rsid w:val="00B622EC"/>
    <w:rsid w:val="00B73C2B"/>
    <w:rsid w:val="00B955A3"/>
    <w:rsid w:val="00B95883"/>
    <w:rsid w:val="00BA5DB0"/>
    <w:rsid w:val="00BA6E29"/>
    <w:rsid w:val="00BB50FE"/>
    <w:rsid w:val="00BC4024"/>
    <w:rsid w:val="00BD3A3D"/>
    <w:rsid w:val="00BD4BEE"/>
    <w:rsid w:val="00BD59AD"/>
    <w:rsid w:val="00BE0B53"/>
    <w:rsid w:val="00BE3A72"/>
    <w:rsid w:val="00BF4040"/>
    <w:rsid w:val="00C03945"/>
    <w:rsid w:val="00C03AD3"/>
    <w:rsid w:val="00C24A3A"/>
    <w:rsid w:val="00C40AD0"/>
    <w:rsid w:val="00C46E32"/>
    <w:rsid w:val="00C54FAB"/>
    <w:rsid w:val="00C72C64"/>
    <w:rsid w:val="00C80A27"/>
    <w:rsid w:val="00C825DF"/>
    <w:rsid w:val="00CC476E"/>
    <w:rsid w:val="00CE0C6E"/>
    <w:rsid w:val="00D05F4E"/>
    <w:rsid w:val="00D22BD7"/>
    <w:rsid w:val="00D418DE"/>
    <w:rsid w:val="00D46D96"/>
    <w:rsid w:val="00D46F8B"/>
    <w:rsid w:val="00D5435C"/>
    <w:rsid w:val="00D64343"/>
    <w:rsid w:val="00D66A94"/>
    <w:rsid w:val="00D7008C"/>
    <w:rsid w:val="00D74266"/>
    <w:rsid w:val="00D8462A"/>
    <w:rsid w:val="00DB3572"/>
    <w:rsid w:val="00DD1454"/>
    <w:rsid w:val="00DD2A16"/>
    <w:rsid w:val="00DE2FD9"/>
    <w:rsid w:val="00DE6E3D"/>
    <w:rsid w:val="00DF2F29"/>
    <w:rsid w:val="00E036C6"/>
    <w:rsid w:val="00E0469E"/>
    <w:rsid w:val="00E049E6"/>
    <w:rsid w:val="00E12032"/>
    <w:rsid w:val="00E121ED"/>
    <w:rsid w:val="00E2163E"/>
    <w:rsid w:val="00E3686A"/>
    <w:rsid w:val="00E40B04"/>
    <w:rsid w:val="00E44B0E"/>
    <w:rsid w:val="00E82265"/>
    <w:rsid w:val="00E923AE"/>
    <w:rsid w:val="00EB322E"/>
    <w:rsid w:val="00EB3856"/>
    <w:rsid w:val="00EB4B7C"/>
    <w:rsid w:val="00EB624F"/>
    <w:rsid w:val="00EC76A5"/>
    <w:rsid w:val="00ED3A0E"/>
    <w:rsid w:val="00ED5753"/>
    <w:rsid w:val="00EF4AA4"/>
    <w:rsid w:val="00F07B5C"/>
    <w:rsid w:val="00F105DA"/>
    <w:rsid w:val="00F141E4"/>
    <w:rsid w:val="00F55964"/>
    <w:rsid w:val="00F63477"/>
    <w:rsid w:val="00F94BB1"/>
    <w:rsid w:val="00FA3F8E"/>
    <w:rsid w:val="00FA6A5D"/>
    <w:rsid w:val="00FB5779"/>
    <w:rsid w:val="00FC6660"/>
    <w:rsid w:val="00FD065F"/>
    <w:rsid w:val="00FD7A80"/>
    <w:rsid w:val="00FE22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C78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9684C"/>
  </w:style>
  <w:style w:type="paragraph" w:styleId="Cmsor1">
    <w:name w:val="heading 1"/>
    <w:basedOn w:val="Norml"/>
    <w:next w:val="Norml"/>
    <w:link w:val="Cmsor1Char"/>
    <w:qFormat/>
    <w:rsid w:val="001410F3"/>
    <w:pPr>
      <w:keepNext/>
      <w:spacing w:before="240" w:after="60" w:line="240" w:lineRule="auto"/>
      <w:outlineLvl w:val="0"/>
    </w:pPr>
    <w:rPr>
      <w:rFonts w:ascii="Arial" w:eastAsia="Times New Roman" w:hAnsi="Arial" w:cs="Arial"/>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DF2F29"/>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DF2F29"/>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2570A9"/>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2570A9"/>
    <w:rPr>
      <w:rFonts w:ascii="Times New Roman" w:eastAsia="Noto Sans CJK SC Regular" w:hAnsi="Times New Roman" w:cs="FreeSans"/>
      <w:kern w:val="2"/>
      <w:sz w:val="24"/>
      <w:szCs w:val="24"/>
      <w:lang w:eastAsia="zh-CN" w:bidi="hi-IN"/>
    </w:rPr>
  </w:style>
  <w:style w:type="character" w:styleId="Kiemels2">
    <w:name w:val="Strong"/>
    <w:basedOn w:val="Bekezdsalapbettpusa"/>
    <w:uiPriority w:val="22"/>
    <w:qFormat/>
    <w:rsid w:val="00B73C2B"/>
    <w:rPr>
      <w:b/>
      <w:bCs/>
    </w:rPr>
  </w:style>
  <w:style w:type="paragraph" w:styleId="Szvegtrzs2">
    <w:name w:val="Body Text 2"/>
    <w:basedOn w:val="Norml"/>
    <w:link w:val="Szvegtrzs2Char"/>
    <w:unhideWhenUsed/>
    <w:rsid w:val="0049701D"/>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49701D"/>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1410F3"/>
    <w:rPr>
      <w:rFonts w:ascii="Arial" w:eastAsia="Times New Roman" w:hAnsi="Arial" w:cs="Arial"/>
      <w:b/>
      <w:bCs/>
      <w:kern w:val="32"/>
      <w:sz w:val="32"/>
      <w:szCs w:val="32"/>
      <w:lang w:eastAsia="hu-HU"/>
    </w:rPr>
  </w:style>
  <w:style w:type="paragraph" w:styleId="Nincstrkz">
    <w:name w:val="No Spacing"/>
    <w:qFormat/>
    <w:rsid w:val="001410F3"/>
    <w:pPr>
      <w:spacing w:after="0" w:line="240" w:lineRule="auto"/>
    </w:pPr>
    <w:rPr>
      <w:rFonts w:ascii="Calibri" w:eastAsia="Calibri" w:hAnsi="Calibri" w:cs="Times New Roman"/>
    </w:rPr>
  </w:style>
  <w:style w:type="paragraph" w:styleId="lfej">
    <w:name w:val="header"/>
    <w:basedOn w:val="Norml"/>
    <w:link w:val="lfejChar"/>
    <w:uiPriority w:val="99"/>
    <w:unhideWhenUsed/>
    <w:rsid w:val="00892B1C"/>
    <w:pPr>
      <w:tabs>
        <w:tab w:val="center" w:pos="4680"/>
        <w:tab w:val="right" w:pos="9360"/>
      </w:tabs>
      <w:spacing w:after="0" w:line="240" w:lineRule="auto"/>
    </w:pPr>
    <w:rPr>
      <w:rFonts w:eastAsiaTheme="minorEastAsia" w:cs="Times New Roman"/>
      <w:lang w:eastAsia="hu-HU"/>
    </w:rPr>
  </w:style>
  <w:style w:type="character" w:customStyle="1" w:styleId="lfejChar">
    <w:name w:val="Élőfej Char"/>
    <w:basedOn w:val="Bekezdsalapbettpusa"/>
    <w:link w:val="lfej"/>
    <w:uiPriority w:val="99"/>
    <w:rsid w:val="00892B1C"/>
    <w:rPr>
      <w:rFonts w:eastAsiaTheme="minorEastAsia"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329916466">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897516233">
      <w:bodyDiv w:val="1"/>
      <w:marLeft w:val="0"/>
      <w:marRight w:val="0"/>
      <w:marTop w:val="0"/>
      <w:marBottom w:val="0"/>
      <w:divBdr>
        <w:top w:val="none" w:sz="0" w:space="0" w:color="auto"/>
        <w:left w:val="none" w:sz="0" w:space="0" w:color="auto"/>
        <w:bottom w:val="none" w:sz="0" w:space="0" w:color="auto"/>
        <w:right w:val="none" w:sz="0" w:space="0" w:color="auto"/>
      </w:divBdr>
    </w:div>
    <w:div w:id="1017851747">
      <w:bodyDiv w:val="1"/>
      <w:marLeft w:val="0"/>
      <w:marRight w:val="0"/>
      <w:marTop w:val="0"/>
      <w:marBottom w:val="0"/>
      <w:divBdr>
        <w:top w:val="none" w:sz="0" w:space="0" w:color="auto"/>
        <w:left w:val="none" w:sz="0" w:space="0" w:color="auto"/>
        <w:bottom w:val="none" w:sz="0" w:space="0" w:color="auto"/>
        <w:right w:val="none" w:sz="0" w:space="0" w:color="auto"/>
      </w:divBdr>
    </w:div>
    <w:div w:id="1062409645">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244026547">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1500900">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 w:id="20230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lki.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ivatal@telki.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F2FE-F3DC-45E1-81B6-0C950C6B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2740</Words>
  <Characters>18909</Characters>
  <Application>Microsoft Office Word</Application>
  <DocSecurity>0</DocSecurity>
  <Lines>157</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5</cp:revision>
  <dcterms:created xsi:type="dcterms:W3CDTF">2024-05-24T05:54:00Z</dcterms:created>
  <dcterms:modified xsi:type="dcterms:W3CDTF">2024-05-24T09:20:00Z</dcterms:modified>
</cp:coreProperties>
</file>